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color w:val="auto"/>
          <w:sz w:val="32"/>
        </w:rPr>
      </w:pPr>
      <w:r>
        <w:rPr>
          <w:rFonts w:hint="eastAsia" w:ascii="仿宋_GB2312" w:eastAsia="仿宋_GB2312"/>
          <w:color w:val="auto"/>
          <w:sz w:val="32"/>
        </w:rPr>
        <w:t>附件2：</w:t>
      </w:r>
    </w:p>
    <w:p>
      <w:pPr>
        <w:pStyle w:val="3"/>
        <w:spacing w:before="0" w:beforeAutospacing="0" w:after="0" w:afterAutospacing="0"/>
        <w:jc w:val="center"/>
        <w:rPr>
          <w:rFonts w:ascii="黑体" w:hAnsi="黑体" w:eastAsia="黑体"/>
          <w:color w:val="auto"/>
          <w:sz w:val="44"/>
          <w:szCs w:val="44"/>
        </w:rPr>
      </w:pPr>
      <w:r>
        <w:rPr>
          <w:rFonts w:hint="eastAsia" w:ascii="黑体" w:hAnsi="黑体" w:eastAsia="黑体"/>
          <w:color w:val="auto"/>
          <w:sz w:val="44"/>
          <w:szCs w:val="44"/>
        </w:rPr>
        <w:t>2017年长沙市城区初中学校特长生招生</w:t>
      </w:r>
    </w:p>
    <w:p>
      <w:pPr>
        <w:pStyle w:val="3"/>
        <w:spacing w:before="0" w:beforeAutospacing="0" w:after="0" w:afterAutospacing="0"/>
        <w:jc w:val="center"/>
        <w:rPr>
          <w:rFonts w:ascii="仿宋_GB2312" w:hAnsi="微软雅黑" w:eastAsia="仿宋_GB2312"/>
          <w:color w:val="auto"/>
          <w:sz w:val="32"/>
          <w:szCs w:val="32"/>
        </w:rPr>
      </w:pPr>
      <w:r>
        <w:rPr>
          <w:rFonts w:hint="eastAsia" w:ascii="黑体" w:hAnsi="黑体" w:eastAsia="黑体"/>
          <w:color w:val="auto"/>
          <w:sz w:val="44"/>
          <w:szCs w:val="44"/>
        </w:rPr>
        <w:t>及特色学校招生实施细则</w:t>
      </w:r>
      <w:r>
        <w:rPr>
          <w:rFonts w:hint="eastAsia" w:ascii="仿宋_GB2312" w:hAnsi="微软雅黑" w:eastAsia="仿宋_GB2312"/>
          <w:color w:val="auto"/>
          <w:sz w:val="32"/>
          <w:szCs w:val="32"/>
        </w:rPr>
        <w:t xml:space="preserve">　  </w:t>
      </w:r>
    </w:p>
    <w:p>
      <w:pPr>
        <w:jc w:val="left"/>
        <w:rPr>
          <w:rFonts w:ascii="仿宋_GB2312" w:hAnsi="宋体" w:eastAsia="仿宋_GB2312"/>
          <w:color w:val="auto"/>
          <w:sz w:val="32"/>
          <w:szCs w:val="32"/>
        </w:rPr>
      </w:pPr>
    </w:p>
    <w:p>
      <w:pPr>
        <w:spacing w:line="560" w:lineRule="exact"/>
        <w:ind w:firstLine="320" w:firstLineChars="100"/>
        <w:jc w:val="left"/>
        <w:rPr>
          <w:rFonts w:ascii="仿宋_GB2312" w:hAnsi="宋体" w:eastAsia="仿宋_GB2312"/>
          <w:color w:val="auto"/>
          <w:sz w:val="32"/>
          <w:szCs w:val="32"/>
        </w:rPr>
      </w:pPr>
      <w:r>
        <w:rPr>
          <w:rFonts w:hint="eastAsia" w:ascii="仿宋_GB2312" w:hAnsi="宋体" w:eastAsia="仿宋_GB2312"/>
          <w:color w:val="auto"/>
          <w:sz w:val="32"/>
          <w:szCs w:val="32"/>
        </w:rPr>
        <w:t xml:space="preserve">  为进一步规范长沙城区初中学校特长生招生及特色学校招生工作，确保招生程序规范、结果公平。根据《中共长沙市委 长沙市人民政府关于进一步规范中小学招生入学工作的意见》（长发</w:t>
      </w:r>
      <w:r>
        <w:rPr>
          <w:rFonts w:hint="eastAsia" w:ascii="楷体_GB2312" w:eastAsia="楷体_GB2312" w:cs="楷体_GB2312"/>
          <w:color w:val="auto"/>
          <w:sz w:val="32"/>
          <w:szCs w:val="32"/>
        </w:rPr>
        <w:t>〔2016〕</w:t>
      </w:r>
      <w:r>
        <w:rPr>
          <w:rFonts w:hint="eastAsia" w:ascii="仿宋_GB2312" w:hAnsi="宋体" w:eastAsia="仿宋_GB2312"/>
          <w:color w:val="auto"/>
          <w:sz w:val="32"/>
          <w:szCs w:val="32"/>
        </w:rPr>
        <w:t>8号）、《中共长沙市委办公厅 长沙市人民政府办公厅印发&lt;关于进一步做好义务教育招生入学工作的实施办法&gt;的通知》（长办发〔2016〕5号）《关于进一步做好义务教育阶段招生入学工作的通知》（长政办函〔2017〕27号）精神，结合我市实际，特制定本实施细则。</w:t>
      </w:r>
    </w:p>
    <w:p>
      <w:pPr>
        <w:pStyle w:val="3"/>
        <w:spacing w:before="0" w:beforeAutospacing="0" w:after="0" w:afterAutospacing="0" w:line="560" w:lineRule="exact"/>
        <w:ind w:left="638" w:leftChars="304"/>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一、特长招生项目</w:t>
      </w:r>
    </w:p>
    <w:p>
      <w:pPr>
        <w:pStyle w:val="3"/>
        <w:spacing w:before="0" w:beforeAutospacing="0" w:after="0" w:afterAutospacing="0" w:line="560" w:lineRule="exact"/>
        <w:ind w:firstLine="640" w:firstLineChars="200"/>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城区初中学校特长生项目包括体育、艺术、科技类等。特色学校包括外语类和艺术类等。</w:t>
      </w:r>
    </w:p>
    <w:p>
      <w:pPr>
        <w:pStyle w:val="3"/>
        <w:spacing w:before="0" w:beforeAutospacing="0" w:after="0" w:afterAutospacing="0" w:line="560" w:lineRule="exact"/>
        <w:ind w:firstLine="640" w:firstLineChars="200"/>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二、招生项目审批程序</w:t>
      </w:r>
    </w:p>
    <w:p>
      <w:pPr>
        <w:pStyle w:val="3"/>
        <w:spacing w:before="0" w:beforeAutospacing="0" w:after="0" w:afterAutospacing="0" w:line="560" w:lineRule="exact"/>
        <w:ind w:left="638" w:leftChars="304"/>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体育、艺术、科技特长生招生计划申报审批程序为:</w:t>
      </w:r>
    </w:p>
    <w:p>
      <w:pPr>
        <w:pStyle w:val="3"/>
        <w:spacing w:before="0" w:beforeAutospacing="0" w:after="0" w:afterAutospacing="0" w:line="560" w:lineRule="exact"/>
        <w:ind w:left="638" w:leftChars="304"/>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1.学校提出招生项目和招生计划的申请报告；</w:t>
      </w:r>
    </w:p>
    <w:p>
      <w:pPr>
        <w:pStyle w:val="3"/>
        <w:spacing w:before="0" w:beforeAutospacing="0" w:after="0" w:afterAutospacing="0" w:line="560" w:lineRule="exact"/>
        <w:ind w:left="638" w:leftChars="304"/>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2.报市教育局学生工作处审批；</w:t>
      </w:r>
    </w:p>
    <w:p>
      <w:pPr>
        <w:pStyle w:val="3"/>
        <w:spacing w:before="0" w:beforeAutospacing="0" w:after="0" w:afterAutospacing="0" w:line="560" w:lineRule="exact"/>
        <w:ind w:left="638" w:leftChars="304"/>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3.市教育局下达招生计划。</w:t>
      </w:r>
    </w:p>
    <w:p>
      <w:pPr>
        <w:pStyle w:val="3"/>
        <w:spacing w:before="0" w:beforeAutospacing="0" w:after="0" w:afterAutospacing="0" w:line="560" w:lineRule="exact"/>
        <w:ind w:left="638" w:leftChars="304"/>
        <w:rPr>
          <w:rFonts w:ascii="黑体" w:hAnsi="黑体" w:eastAsia="黑体" w:cs="Times New Roman"/>
          <w:bCs/>
          <w:color w:val="auto"/>
          <w:kern w:val="2"/>
          <w:sz w:val="32"/>
          <w:szCs w:val="32"/>
        </w:rPr>
      </w:pPr>
      <w:r>
        <w:rPr>
          <w:rFonts w:hint="eastAsia" w:ascii="黑体" w:hAnsi="黑体" w:eastAsia="黑体" w:cs="Times New Roman"/>
          <w:bCs/>
          <w:color w:val="auto"/>
          <w:kern w:val="2"/>
          <w:sz w:val="32"/>
          <w:szCs w:val="32"/>
        </w:rPr>
        <w:t>三、招生计划</w:t>
      </w:r>
    </w:p>
    <w:p>
      <w:pPr>
        <w:pStyle w:val="3"/>
        <w:spacing w:before="0" w:beforeAutospacing="0" w:after="0" w:afterAutospacing="0" w:line="560" w:lineRule="exact"/>
        <w:ind w:firstLine="640" w:firstLineChars="200"/>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有特长生项目的学校特长生计划列入该校招生总计划中，特长生计划原则上控制在总招生计划的5%以内；特色学校招生计划由市教育局统一下达。</w:t>
      </w:r>
    </w:p>
    <w:p>
      <w:pPr>
        <w:pStyle w:val="3"/>
        <w:spacing w:before="0" w:beforeAutospacing="0" w:after="0" w:afterAutospacing="0" w:line="560" w:lineRule="exact"/>
        <w:ind w:firstLine="640" w:firstLineChars="200"/>
        <w:rPr>
          <w:rFonts w:ascii="黑体" w:hAnsi="黑体" w:eastAsia="黑体"/>
          <w:color w:val="auto"/>
          <w:sz w:val="32"/>
          <w:szCs w:val="32"/>
        </w:rPr>
      </w:pPr>
      <w:r>
        <w:rPr>
          <w:rFonts w:hint="eastAsia" w:ascii="黑体" w:hAnsi="黑体" w:eastAsia="黑体" w:cs="Times New Roman"/>
          <w:color w:val="auto"/>
          <w:kern w:val="2"/>
          <w:sz w:val="32"/>
          <w:szCs w:val="32"/>
        </w:rPr>
        <w:t>四、</w:t>
      </w:r>
      <w:r>
        <w:rPr>
          <w:rFonts w:hint="eastAsia" w:ascii="黑体" w:hAnsi="黑体" w:eastAsia="黑体"/>
          <w:color w:val="auto"/>
          <w:sz w:val="32"/>
          <w:szCs w:val="32"/>
        </w:rPr>
        <w:t>报名方式</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学生和家长根据自愿选择的原则，携带户口簿、小学生综合素质评价报告书等资料在规定时间内到有项目的初中学校进行报名和测试。</w:t>
      </w:r>
    </w:p>
    <w:p>
      <w:pPr>
        <w:spacing w:line="560" w:lineRule="exact"/>
        <w:ind w:firstLine="627" w:firstLineChars="196"/>
        <w:rPr>
          <w:rFonts w:ascii="黑体" w:hAnsi="黑体" w:eastAsia="黑体" w:cs="宋体"/>
          <w:color w:val="auto"/>
          <w:kern w:val="0"/>
          <w:sz w:val="32"/>
          <w:szCs w:val="32"/>
        </w:rPr>
      </w:pPr>
      <w:r>
        <w:rPr>
          <w:rFonts w:hint="eastAsia" w:ascii="黑体" w:hAnsi="黑体" w:eastAsia="黑体" w:cs="宋体"/>
          <w:color w:val="auto"/>
          <w:kern w:val="0"/>
          <w:sz w:val="32"/>
          <w:szCs w:val="32"/>
        </w:rPr>
        <w:t>五、招生程序</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1.有项目的初中学校要成立由校领导、中层干部、班主任、老师等组成的招生领导小组，公示领导小组名单及咨询、监督电话。</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2.在校园网站或学校宣传栏等醒目位置公示本校招生计划及项目、招生办法、招生程序。</w:t>
      </w:r>
    </w:p>
    <w:p>
      <w:pPr>
        <w:spacing w:line="60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有项目的初中学校在规定的时间段内接受学生及家长报名，按照学校招生条件和要求进行特长项目测试，特长测试实行全程电子录像。经学生和家长自愿选择，对专业测试合格且放弃微机派位者，学校和学生及家长签订《2017年长沙市城区初中特长招生承诺书》（以下简称《特长招生承诺书》，一式三份，初中学校、家长和市教育局各留一份），确定预录名单。已被初中学校录取的特长生，不再参加微机派位，不再参加其他学校的招生录取。</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4.学校上报预录名单。</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5.市教育局审定录取名单。</w:t>
      </w:r>
    </w:p>
    <w:p>
      <w:pPr>
        <w:spacing w:line="560" w:lineRule="exact"/>
        <w:ind w:firstLine="627" w:firstLineChars="196"/>
        <w:rPr>
          <w:rFonts w:ascii="黑体" w:hAnsi="黑体" w:eastAsia="黑体"/>
          <w:color w:val="auto"/>
          <w:sz w:val="32"/>
          <w:szCs w:val="32"/>
        </w:rPr>
      </w:pPr>
      <w:r>
        <w:rPr>
          <w:rFonts w:hint="eastAsia" w:ascii="黑体" w:hAnsi="黑体" w:eastAsia="黑体"/>
          <w:color w:val="auto"/>
          <w:sz w:val="32"/>
          <w:szCs w:val="32"/>
        </w:rPr>
        <w:t>六、日程安排</w:t>
      </w:r>
    </w:p>
    <w:p>
      <w:pPr>
        <w:pStyle w:val="3"/>
        <w:spacing w:before="0" w:beforeAutospacing="0" w:after="0" w:afterAutospacing="0" w:line="560" w:lineRule="exact"/>
        <w:ind w:firstLine="640" w:firstLineChars="200"/>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1.3月20日-24日，具备招生资格的学校将申请报告及项目申报表交市教育局学生工作处509室，申报截止时间2017年3月24日下午5:00。</w:t>
      </w:r>
    </w:p>
    <w:p>
      <w:pPr>
        <w:spacing w:line="560" w:lineRule="exact"/>
        <w:ind w:firstLine="634" w:firstLineChars="198"/>
        <w:rPr>
          <w:rFonts w:ascii="仿宋_GB2312" w:hAnsi="宋体" w:eastAsia="仿宋_GB2312"/>
          <w:color w:val="auto"/>
          <w:sz w:val="32"/>
          <w:szCs w:val="32"/>
        </w:rPr>
      </w:pPr>
      <w:r>
        <w:rPr>
          <w:rFonts w:hint="eastAsia" w:ascii="仿宋_GB2312" w:hAnsi="宋体" w:eastAsia="仿宋_GB2312"/>
          <w:color w:val="auto"/>
          <w:sz w:val="32"/>
          <w:szCs w:val="32"/>
        </w:rPr>
        <w:t>2.4月10日前，市教育局审定并公示特长项目和招生计划。</w:t>
      </w:r>
    </w:p>
    <w:p>
      <w:pPr>
        <w:spacing w:line="560" w:lineRule="exact"/>
        <w:ind w:firstLine="634" w:firstLineChars="198"/>
        <w:rPr>
          <w:rFonts w:ascii="仿宋_GB2312" w:hAnsi="宋体" w:eastAsia="仿宋_GB2312"/>
          <w:color w:val="auto"/>
          <w:sz w:val="32"/>
          <w:szCs w:val="32"/>
        </w:rPr>
      </w:pPr>
      <w:r>
        <w:rPr>
          <w:rFonts w:hint="eastAsia" w:ascii="仿宋_GB2312" w:hAnsi="宋体" w:eastAsia="仿宋_GB2312"/>
          <w:color w:val="auto"/>
          <w:sz w:val="32"/>
          <w:szCs w:val="32"/>
        </w:rPr>
        <w:t>3.4月15日前，有项目的初中学校上报特长生招生实施方案到市教育局学生工作处审定。</w:t>
      </w:r>
    </w:p>
    <w:p>
      <w:pPr>
        <w:spacing w:line="560" w:lineRule="exact"/>
        <w:ind w:firstLine="634" w:firstLineChars="198"/>
        <w:rPr>
          <w:rFonts w:ascii="仿宋_GB2312" w:hAnsi="宋体" w:eastAsia="仿宋_GB2312"/>
          <w:color w:val="auto"/>
          <w:sz w:val="32"/>
          <w:szCs w:val="32"/>
        </w:rPr>
      </w:pPr>
      <w:r>
        <w:rPr>
          <w:rFonts w:hint="eastAsia" w:ascii="仿宋_GB2312" w:hAnsi="宋体" w:eastAsia="仿宋_GB2312"/>
          <w:color w:val="auto"/>
          <w:sz w:val="32"/>
          <w:szCs w:val="32"/>
        </w:rPr>
        <w:t>4.4月18日，学校对外公布经审定后的本校特长招生实施方案。</w:t>
      </w:r>
    </w:p>
    <w:p>
      <w:pPr>
        <w:spacing w:line="560" w:lineRule="exact"/>
        <w:ind w:firstLine="634" w:firstLineChars="198"/>
        <w:rPr>
          <w:rFonts w:ascii="仿宋_GB2312" w:hAnsi="宋体" w:eastAsia="仿宋_GB2312"/>
          <w:color w:val="auto"/>
          <w:sz w:val="32"/>
          <w:szCs w:val="32"/>
        </w:rPr>
      </w:pPr>
      <w:r>
        <w:rPr>
          <w:rFonts w:hint="eastAsia" w:ascii="仿宋_GB2312" w:hAnsi="宋体" w:eastAsia="仿宋_GB2312"/>
          <w:color w:val="auto"/>
          <w:sz w:val="32"/>
          <w:szCs w:val="32"/>
        </w:rPr>
        <w:t>5.4月20日—26日，家长和学生到有项目的初中学校自愿报名，并参加专业测试。学生通过学校组织的特长项目或术科测试后，经家长和学生自愿选择，招生学校与家长（学生）双方签订《特长招生承诺书》。初中学校根据签订《特长招生承诺书》，将信息录入“长沙市小学毕业生提前录取系统”，便于及时核对和系统查重。</w:t>
      </w:r>
    </w:p>
    <w:p>
      <w:pPr>
        <w:spacing w:line="560" w:lineRule="exact"/>
        <w:ind w:firstLine="634" w:firstLineChars="198"/>
        <w:rPr>
          <w:rFonts w:ascii="仿宋_GB2312" w:hAnsi="宋体" w:eastAsia="仿宋_GB2312"/>
          <w:color w:val="auto"/>
          <w:sz w:val="32"/>
          <w:szCs w:val="32"/>
        </w:rPr>
      </w:pPr>
      <w:r>
        <w:rPr>
          <w:rFonts w:hint="eastAsia" w:ascii="仿宋_GB2312" w:hAnsi="宋体" w:eastAsia="仿宋_GB2312"/>
          <w:color w:val="auto"/>
          <w:sz w:val="32"/>
          <w:szCs w:val="32"/>
        </w:rPr>
        <w:t>6.4月28日—29日，有项目的初中学校通过“长沙市小学毕业生提前录取系统”打印《2017年长沙市城区初中学校特长招生汇总名单》（以下简称《特长招生汇总名单》），连同《特长招生承诺书》（另一份学校留存）一起上报市教育局。</w:t>
      </w:r>
    </w:p>
    <w:p>
      <w:pPr>
        <w:spacing w:line="560" w:lineRule="exact"/>
        <w:ind w:firstLine="634" w:firstLineChars="198"/>
        <w:rPr>
          <w:rFonts w:ascii="仿宋_GB2312" w:hAnsi="宋体" w:eastAsia="仿宋_GB2312"/>
          <w:color w:val="auto"/>
          <w:sz w:val="32"/>
          <w:szCs w:val="32"/>
        </w:rPr>
      </w:pPr>
      <w:r>
        <w:rPr>
          <w:rFonts w:hint="eastAsia" w:ascii="仿宋_GB2312" w:hAnsi="宋体" w:eastAsia="仿宋_GB2312"/>
          <w:color w:val="auto"/>
          <w:sz w:val="32"/>
          <w:szCs w:val="32"/>
        </w:rPr>
        <w:t>7.5月中旬，市教育局审定提前批特长生预录名单。</w:t>
      </w:r>
    </w:p>
    <w:p>
      <w:pPr>
        <w:spacing w:line="560" w:lineRule="exact"/>
        <w:ind w:firstLine="634" w:firstLineChars="198"/>
        <w:rPr>
          <w:rFonts w:ascii="仿宋_GB2312" w:hAnsi="宋体" w:eastAsia="仿宋_GB2312"/>
          <w:color w:val="auto"/>
          <w:sz w:val="32"/>
          <w:szCs w:val="32"/>
        </w:rPr>
      </w:pPr>
      <w:r>
        <w:rPr>
          <w:rFonts w:hint="eastAsia" w:ascii="仿宋_GB2312" w:hAnsi="宋体" w:eastAsia="仿宋_GB2312"/>
          <w:color w:val="auto"/>
          <w:sz w:val="32"/>
          <w:szCs w:val="32"/>
        </w:rPr>
        <w:t>8.7月中旬，市教育局下发初中学校招生最终结果。</w:t>
      </w:r>
    </w:p>
    <w:p>
      <w:pPr>
        <w:pStyle w:val="3"/>
        <w:spacing w:before="0" w:beforeAutospacing="0" w:after="0" w:afterAutospacing="0" w:line="560" w:lineRule="exact"/>
        <w:ind w:firstLine="640" w:firstLineChars="200"/>
        <w:rPr>
          <w:rFonts w:ascii="仿宋_GB2312" w:hAnsi="微软雅黑" w:eastAsia="仿宋_GB2312"/>
          <w:color w:val="auto"/>
          <w:sz w:val="32"/>
          <w:szCs w:val="32"/>
        </w:rPr>
      </w:pPr>
      <w:r>
        <w:rPr>
          <w:rFonts w:hint="eastAsia" w:ascii="黑体" w:hAnsi="黑体" w:eastAsia="黑体" w:cs="Times New Roman"/>
          <w:color w:val="auto"/>
          <w:kern w:val="2"/>
          <w:sz w:val="32"/>
          <w:szCs w:val="32"/>
        </w:rPr>
        <w:t>七、加强监督与管理</w:t>
      </w:r>
      <w:r>
        <w:rPr>
          <w:rFonts w:hint="eastAsia" w:ascii="黑体" w:hAnsi="黑体" w:eastAsia="黑体" w:cs="Times New Roman"/>
          <w:color w:val="auto"/>
          <w:kern w:val="2"/>
          <w:sz w:val="32"/>
          <w:szCs w:val="32"/>
        </w:rPr>
        <w:br w:type="textWrapping"/>
      </w:r>
      <w:r>
        <w:rPr>
          <w:rFonts w:hint="eastAsia" w:ascii="仿宋_GB2312" w:hAnsi="微软雅黑" w:eastAsia="仿宋_GB2312"/>
          <w:color w:val="auto"/>
          <w:sz w:val="32"/>
          <w:szCs w:val="32"/>
        </w:rPr>
        <w:t>　　1.落实工作责任。特长生招生工作在市教育局的领导下，由各学校具体组织实施，市、区两级进行协调和监督，加强特长生招生工作的管理。</w:t>
      </w:r>
    </w:p>
    <w:p>
      <w:pPr>
        <w:pStyle w:val="3"/>
        <w:spacing w:before="0" w:beforeAutospacing="0" w:after="0" w:afterAutospacing="0" w:line="560" w:lineRule="exact"/>
        <w:ind w:firstLine="640" w:firstLineChars="200"/>
        <w:rPr>
          <w:rFonts w:ascii="仿宋_GB2312" w:hAnsi="微软雅黑" w:eastAsia="仿宋_GB2312"/>
          <w:color w:val="auto"/>
          <w:sz w:val="32"/>
          <w:szCs w:val="32"/>
        </w:rPr>
      </w:pPr>
      <w:r>
        <w:rPr>
          <w:rFonts w:hint="eastAsia" w:ascii="仿宋_GB2312" w:hAnsi="微软雅黑" w:eastAsia="仿宋_GB2312"/>
          <w:color w:val="auto"/>
          <w:sz w:val="32"/>
          <w:szCs w:val="32"/>
        </w:rPr>
        <w:t>2.建立公示制度。</w:t>
      </w:r>
      <w:r>
        <w:rPr>
          <w:rFonts w:hint="eastAsia" w:ascii="仿宋_GB2312" w:eastAsia="仿宋_GB2312"/>
          <w:color w:val="auto"/>
          <w:sz w:val="32"/>
          <w:szCs w:val="32"/>
        </w:rPr>
        <w:t>有项目的初中</w:t>
      </w:r>
      <w:r>
        <w:rPr>
          <w:rFonts w:hint="eastAsia" w:ascii="仿宋_GB2312" w:hAnsi="微软雅黑" w:eastAsia="仿宋_GB2312"/>
          <w:color w:val="auto"/>
          <w:sz w:val="32"/>
          <w:szCs w:val="32"/>
        </w:rPr>
        <w:t>学校要及时公布招收项目、招生范围、招生计划等，并向社会公开监督电话。</w:t>
      </w:r>
      <w:r>
        <w:rPr>
          <w:rFonts w:hint="eastAsia" w:ascii="仿宋_GB2312" w:eastAsia="仿宋_GB2312"/>
          <w:color w:val="auto"/>
          <w:sz w:val="32"/>
          <w:szCs w:val="32"/>
        </w:rPr>
        <w:t>市教育局设立监督电话和邮箱：纪</w:t>
      </w:r>
      <w:r>
        <w:rPr>
          <w:rFonts w:hint="eastAsia" w:ascii="仿宋_GB2312" w:eastAsia="仿宋_GB2312"/>
          <w:color w:val="auto"/>
          <w:spacing w:val="-8"/>
          <w:sz w:val="32"/>
          <w:szCs w:val="32"/>
        </w:rPr>
        <w:t>委、监察室电话分别为0731-84899756，0731-84899743；学生工作处电话为：0731-84899712；基础教育处电话为0731-84899710。局长信箱网址：</w:t>
      </w:r>
      <w:r>
        <w:rPr>
          <w:color w:val="auto"/>
        </w:rPr>
        <w:fldChar w:fldCharType="begin"/>
      </w:r>
      <w:r>
        <w:rPr>
          <w:color w:val="auto"/>
        </w:rPr>
        <w:instrText xml:space="preserve"> HYPERLINK "http://www.csedu.gov.cn/InterfaceZone/SubmitMail.aspx" </w:instrText>
      </w:r>
      <w:r>
        <w:rPr>
          <w:color w:val="auto"/>
        </w:rPr>
        <w:fldChar w:fldCharType="separate"/>
      </w:r>
      <w:r>
        <w:rPr>
          <w:rStyle w:val="6"/>
          <w:rFonts w:hint="eastAsia" w:ascii="仿宋_GB2312" w:eastAsia="仿宋_GB2312"/>
          <w:color w:val="auto"/>
          <w:spacing w:val="-22"/>
          <w:sz w:val="32"/>
          <w:szCs w:val="32"/>
        </w:rPr>
        <w:t>http://www.csedu.gov.cn/InterfaceZone/SubmitMail.aspx</w:t>
      </w:r>
      <w:r>
        <w:rPr>
          <w:rStyle w:val="6"/>
          <w:rFonts w:ascii="仿宋_GB2312" w:eastAsia="仿宋_GB2312"/>
          <w:color w:val="auto"/>
          <w:spacing w:val="-22"/>
          <w:sz w:val="32"/>
          <w:szCs w:val="32"/>
        </w:rPr>
        <w:fldChar w:fldCharType="end"/>
      </w:r>
      <w:r>
        <w:rPr>
          <w:rFonts w:hint="eastAsia" w:ascii="仿宋_GB2312" w:eastAsia="仿宋_GB2312"/>
          <w:color w:val="auto"/>
          <w:spacing w:val="-22"/>
          <w:sz w:val="32"/>
          <w:szCs w:val="32"/>
        </w:rPr>
        <w:t>。同时，</w:t>
      </w:r>
      <w:r>
        <w:rPr>
          <w:rFonts w:hint="eastAsia" w:ascii="仿宋_GB2312" w:hAnsi="微软雅黑" w:eastAsia="仿宋_GB2312"/>
          <w:color w:val="auto"/>
          <w:sz w:val="32"/>
          <w:szCs w:val="32"/>
        </w:rPr>
        <w:t>市教育局成立督查组，4月20-26日招生期间对所有</w:t>
      </w:r>
      <w:r>
        <w:rPr>
          <w:rFonts w:hint="eastAsia" w:ascii="仿宋_GB2312" w:eastAsia="仿宋_GB2312"/>
          <w:color w:val="auto"/>
          <w:sz w:val="32"/>
          <w:szCs w:val="32"/>
        </w:rPr>
        <w:t>有项目的初中学校</w:t>
      </w:r>
      <w:r>
        <w:rPr>
          <w:rFonts w:hint="eastAsia" w:ascii="仿宋_GB2312" w:hAnsi="微软雅黑" w:eastAsia="仿宋_GB2312"/>
          <w:color w:val="auto"/>
          <w:sz w:val="32"/>
          <w:szCs w:val="32"/>
        </w:rPr>
        <w:t>进行督查，确保组织有序、程序规范，招生公平、公正。</w:t>
      </w:r>
    </w:p>
    <w:p>
      <w:pPr>
        <w:pStyle w:val="3"/>
        <w:spacing w:before="0" w:beforeAutospacing="0" w:after="0" w:afterAutospacing="0" w:line="560" w:lineRule="exact"/>
        <w:ind w:firstLine="640" w:firstLineChars="200"/>
        <w:rPr>
          <w:rFonts w:hint="eastAsia" w:ascii="仿宋_GB2312" w:hAnsi="微软雅黑" w:eastAsia="仿宋_GB2312"/>
          <w:color w:val="auto"/>
          <w:sz w:val="32"/>
          <w:szCs w:val="32"/>
        </w:rPr>
      </w:pPr>
      <w:r>
        <w:rPr>
          <w:rFonts w:hint="eastAsia" w:ascii="仿宋_GB2312" w:hAnsi="微软雅黑" w:eastAsia="仿宋_GB2312"/>
          <w:color w:val="auto"/>
          <w:sz w:val="32"/>
          <w:szCs w:val="32"/>
        </w:rPr>
        <w:t>3.完善诚信制度。在特长生招生过程中，</w:t>
      </w:r>
      <w:r>
        <w:rPr>
          <w:rFonts w:hint="eastAsia" w:ascii="仿宋_GB2312" w:eastAsia="仿宋_GB2312"/>
          <w:color w:val="auto"/>
          <w:sz w:val="32"/>
          <w:szCs w:val="32"/>
        </w:rPr>
        <w:t>有项目的初中学校</w:t>
      </w:r>
      <w:r>
        <w:rPr>
          <w:rFonts w:hint="eastAsia" w:ascii="仿宋_GB2312" w:hAnsi="微软雅黑" w:eastAsia="仿宋_GB2312"/>
          <w:color w:val="auto"/>
          <w:sz w:val="32"/>
          <w:szCs w:val="32"/>
        </w:rPr>
        <w:t>要与评审教师签订诚信协议，建立诚信档案。采取有效措施，督促有关人员严格履行诚信责任和义务。对在特长生资格认定、测试、录取等环节中缺乏诚信的学校和个人，由各级教育纪检部门负责进行调查和核实。对违反招生规定的学校，经查实，取消其招收特长生的资格，并对有关人员予以严肃查处。凡通过弄虚作假等欺骗手段报考或录取的学生，一经发现，取消其当年录取资格。</w:t>
      </w:r>
    </w:p>
    <w:p>
      <w:pPr>
        <w:pStyle w:val="3"/>
        <w:spacing w:before="0" w:beforeAutospacing="0" w:after="0" w:afterAutospacing="0" w:line="560" w:lineRule="exact"/>
        <w:ind w:firstLine="640" w:firstLineChars="200"/>
        <w:rPr>
          <w:rFonts w:ascii="仿宋_GB2312" w:hAnsi="微软雅黑" w:eastAsia="仿宋_GB2312"/>
          <w:color w:val="auto"/>
          <w:sz w:val="32"/>
          <w:szCs w:val="32"/>
        </w:rPr>
      </w:pPr>
      <w:r>
        <w:rPr>
          <w:rFonts w:hint="eastAsia" w:ascii="仿宋_GB2312" w:hAnsi="微软雅黑" w:eastAsia="仿宋_GB2312"/>
          <w:color w:val="auto"/>
          <w:sz w:val="32"/>
          <w:szCs w:val="32"/>
        </w:rPr>
        <w:t>4.加强招生管理。一是规范招生过程。任何</w:t>
      </w:r>
      <w:r>
        <w:rPr>
          <w:rFonts w:hint="eastAsia" w:ascii="仿宋_GB2312" w:eastAsia="仿宋_GB2312"/>
          <w:color w:val="auto"/>
          <w:sz w:val="32"/>
          <w:szCs w:val="32"/>
        </w:rPr>
        <w:t>有项目的初中学校</w:t>
      </w:r>
      <w:r>
        <w:rPr>
          <w:rFonts w:hint="eastAsia" w:ascii="仿宋_GB2312" w:hAnsi="微软雅黑" w:eastAsia="仿宋_GB2312"/>
          <w:color w:val="auto"/>
          <w:sz w:val="32"/>
          <w:szCs w:val="32"/>
        </w:rPr>
        <w:t>不得组织文化考试，不得以特长生名义录取文化生；不得突破审批范围自行招生；不得突破计划招生。二是规范收费行为。有关单位和学校不得在统一专业测试中收取考生的任何费用。对违反上述规定的将取消该校特长生的招生资格，并依据有关规定追究有关人员的责任。</w:t>
      </w:r>
    </w:p>
    <w:p>
      <w:pPr>
        <w:pStyle w:val="3"/>
        <w:spacing w:before="0" w:beforeAutospacing="0" w:after="0" w:afterAutospacing="0"/>
        <w:ind w:firstLine="640" w:firstLineChars="200"/>
        <w:rPr>
          <w:rFonts w:hint="eastAsia" w:ascii="仿宋_GB2312" w:hAnsi="微软雅黑" w:eastAsia="仿宋_GB2312"/>
          <w:color w:val="auto"/>
          <w:sz w:val="32"/>
          <w:szCs w:val="32"/>
        </w:rPr>
      </w:pPr>
    </w:p>
    <w:p>
      <w:pPr>
        <w:pStyle w:val="3"/>
        <w:spacing w:before="0" w:beforeAutospacing="0" w:after="0" w:afterAutospacing="0"/>
        <w:ind w:firstLine="640" w:firstLineChars="200"/>
        <w:rPr>
          <w:rFonts w:hint="eastAsia" w:ascii="仿宋_GB2312" w:hAnsi="微软雅黑" w:eastAsia="仿宋_GB2312"/>
          <w:color w:val="auto"/>
          <w:sz w:val="32"/>
          <w:szCs w:val="32"/>
        </w:rPr>
      </w:pPr>
    </w:p>
    <w:p>
      <w:pPr>
        <w:pStyle w:val="3"/>
        <w:spacing w:before="0" w:beforeAutospacing="0" w:after="0" w:afterAutospacing="0"/>
        <w:ind w:firstLine="640" w:firstLineChars="200"/>
        <w:rPr>
          <w:rFonts w:hint="eastAsia" w:ascii="仿宋_GB2312" w:hAnsi="微软雅黑" w:eastAsia="仿宋_GB2312"/>
          <w:color w:val="auto"/>
          <w:sz w:val="32"/>
          <w:szCs w:val="32"/>
        </w:rPr>
      </w:pPr>
    </w:p>
    <w:p>
      <w:pPr>
        <w:pStyle w:val="3"/>
        <w:spacing w:before="0" w:beforeAutospacing="0" w:after="0" w:afterAutospacing="0"/>
        <w:ind w:firstLine="640" w:firstLineChars="200"/>
        <w:rPr>
          <w:rFonts w:hint="eastAsia" w:ascii="仿宋_GB2312" w:hAnsi="微软雅黑" w:eastAsia="仿宋_GB2312"/>
          <w:color w:val="auto"/>
          <w:sz w:val="32"/>
          <w:szCs w:val="32"/>
        </w:rPr>
      </w:pPr>
    </w:p>
    <w:p>
      <w:pPr>
        <w:pStyle w:val="3"/>
        <w:spacing w:before="0" w:beforeAutospacing="0" w:after="0" w:afterAutospacing="0"/>
        <w:ind w:firstLine="640" w:firstLineChars="200"/>
        <w:rPr>
          <w:rFonts w:hint="eastAsia" w:ascii="仿宋_GB2312" w:hAnsi="微软雅黑" w:eastAsia="仿宋_GB2312"/>
          <w:color w:val="auto"/>
          <w:sz w:val="32"/>
          <w:szCs w:val="32"/>
        </w:rPr>
      </w:pPr>
    </w:p>
    <w:p>
      <w:pPr>
        <w:pStyle w:val="3"/>
        <w:spacing w:before="0" w:beforeAutospacing="0" w:after="0" w:afterAutospacing="0"/>
        <w:ind w:firstLine="640" w:firstLineChars="200"/>
        <w:rPr>
          <w:rFonts w:hint="eastAsia" w:ascii="仿宋_GB2312" w:hAnsi="微软雅黑" w:eastAsia="仿宋_GB2312"/>
          <w:color w:val="auto"/>
          <w:sz w:val="32"/>
          <w:szCs w:val="32"/>
        </w:rPr>
      </w:pPr>
    </w:p>
    <w:p>
      <w:pPr>
        <w:jc w:val="center"/>
        <w:rPr>
          <w:rFonts w:ascii="黑体" w:hAnsi="黑体" w:eastAsia="黑体" w:cs="黑体"/>
          <w:color w:val="auto"/>
          <w:sz w:val="36"/>
          <w:szCs w:val="36"/>
        </w:rPr>
      </w:pPr>
      <w:r>
        <w:rPr>
          <w:rFonts w:hint="eastAsia" w:ascii="黑体" w:hAnsi="黑体" w:eastAsia="黑体" w:cs="黑体"/>
          <w:color w:val="auto"/>
          <w:sz w:val="36"/>
          <w:szCs w:val="36"/>
        </w:rPr>
        <w:t>2017年长沙市城区初中学校特长招生项目申报表</w:t>
      </w:r>
    </w:p>
    <w:tbl>
      <w:tblPr>
        <w:tblStyle w:val="7"/>
        <w:tblW w:w="8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262"/>
        <w:gridCol w:w="226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2127"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学校名称</w:t>
            </w:r>
          </w:p>
        </w:tc>
        <w:tc>
          <w:tcPr>
            <w:tcW w:w="2262" w:type="dxa"/>
            <w:vAlign w:val="top"/>
          </w:tcPr>
          <w:p>
            <w:pPr>
              <w:spacing w:line="480" w:lineRule="exact"/>
              <w:jc w:val="center"/>
              <w:rPr>
                <w:rFonts w:ascii="仿宋_GB2312" w:eastAsia="仿宋_GB2312"/>
                <w:color w:val="auto"/>
                <w:sz w:val="24"/>
              </w:rPr>
            </w:pPr>
          </w:p>
        </w:tc>
        <w:tc>
          <w:tcPr>
            <w:tcW w:w="2268"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招生总计划</w:t>
            </w:r>
          </w:p>
        </w:tc>
        <w:tc>
          <w:tcPr>
            <w:tcW w:w="2230" w:type="dxa"/>
            <w:vAlign w:val="top"/>
          </w:tcPr>
          <w:p>
            <w:pPr>
              <w:spacing w:line="480" w:lineRule="exact"/>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2127"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项目名称</w:t>
            </w:r>
          </w:p>
        </w:tc>
        <w:tc>
          <w:tcPr>
            <w:tcW w:w="2262" w:type="dxa"/>
            <w:vAlign w:val="top"/>
          </w:tcPr>
          <w:p>
            <w:pPr>
              <w:spacing w:line="480" w:lineRule="exact"/>
              <w:jc w:val="center"/>
              <w:rPr>
                <w:rFonts w:ascii="仿宋_GB2312" w:eastAsia="仿宋_GB2312"/>
                <w:color w:val="auto"/>
                <w:sz w:val="24"/>
              </w:rPr>
            </w:pPr>
          </w:p>
        </w:tc>
        <w:tc>
          <w:tcPr>
            <w:tcW w:w="2268" w:type="dxa"/>
            <w:vAlign w:val="center"/>
          </w:tcPr>
          <w:p>
            <w:pPr>
              <w:spacing w:line="480" w:lineRule="exact"/>
              <w:jc w:val="center"/>
              <w:rPr>
                <w:rFonts w:ascii="仿宋_GB2312" w:eastAsia="仿宋_GB2312"/>
                <w:color w:val="auto"/>
                <w:sz w:val="24"/>
              </w:rPr>
            </w:pPr>
          </w:p>
        </w:tc>
        <w:tc>
          <w:tcPr>
            <w:tcW w:w="2230" w:type="dxa"/>
            <w:vAlign w:val="top"/>
          </w:tcPr>
          <w:p>
            <w:pPr>
              <w:spacing w:line="480" w:lineRule="exact"/>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2127"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特长招生计划</w:t>
            </w:r>
          </w:p>
        </w:tc>
        <w:tc>
          <w:tcPr>
            <w:tcW w:w="2262" w:type="dxa"/>
            <w:vAlign w:val="top"/>
          </w:tcPr>
          <w:p>
            <w:pPr>
              <w:spacing w:line="480" w:lineRule="exact"/>
              <w:jc w:val="center"/>
              <w:rPr>
                <w:rFonts w:ascii="仿宋_GB2312" w:eastAsia="仿宋_GB2312"/>
                <w:color w:val="auto"/>
                <w:sz w:val="24"/>
              </w:rPr>
            </w:pPr>
          </w:p>
        </w:tc>
        <w:tc>
          <w:tcPr>
            <w:tcW w:w="2268" w:type="dxa"/>
            <w:vAlign w:val="center"/>
          </w:tcPr>
          <w:p>
            <w:pPr>
              <w:spacing w:line="480" w:lineRule="exact"/>
              <w:jc w:val="center"/>
              <w:rPr>
                <w:rFonts w:ascii="仿宋_GB2312" w:eastAsia="仿宋_GB2312"/>
                <w:color w:val="auto"/>
                <w:sz w:val="24"/>
              </w:rPr>
            </w:pPr>
          </w:p>
        </w:tc>
        <w:tc>
          <w:tcPr>
            <w:tcW w:w="2230" w:type="dxa"/>
            <w:vAlign w:val="top"/>
          </w:tcPr>
          <w:p>
            <w:pPr>
              <w:spacing w:line="480" w:lineRule="exact"/>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jc w:val="center"/>
        </w:trPr>
        <w:tc>
          <w:tcPr>
            <w:tcW w:w="2127"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师资状况（教师数、专业、职称）</w:t>
            </w:r>
          </w:p>
        </w:tc>
        <w:tc>
          <w:tcPr>
            <w:tcW w:w="2262" w:type="dxa"/>
            <w:vAlign w:val="top"/>
          </w:tcPr>
          <w:p>
            <w:pPr>
              <w:spacing w:line="480" w:lineRule="exact"/>
              <w:jc w:val="center"/>
              <w:rPr>
                <w:rFonts w:ascii="仿宋_GB2312" w:eastAsia="仿宋_GB2312"/>
                <w:color w:val="auto"/>
                <w:sz w:val="24"/>
              </w:rPr>
            </w:pPr>
          </w:p>
        </w:tc>
        <w:tc>
          <w:tcPr>
            <w:tcW w:w="2268" w:type="dxa"/>
            <w:vAlign w:val="center"/>
          </w:tcPr>
          <w:p>
            <w:pPr>
              <w:spacing w:line="480" w:lineRule="exact"/>
              <w:jc w:val="center"/>
              <w:rPr>
                <w:rFonts w:ascii="仿宋_GB2312" w:eastAsia="仿宋_GB2312"/>
                <w:color w:val="auto"/>
                <w:sz w:val="24"/>
              </w:rPr>
            </w:pPr>
          </w:p>
        </w:tc>
        <w:tc>
          <w:tcPr>
            <w:tcW w:w="2230" w:type="dxa"/>
            <w:vAlign w:val="top"/>
          </w:tcPr>
          <w:p>
            <w:pPr>
              <w:spacing w:line="480" w:lineRule="exact"/>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jc w:val="center"/>
        </w:trPr>
        <w:tc>
          <w:tcPr>
            <w:tcW w:w="2127"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办学条件（场馆、教室、器材）</w:t>
            </w:r>
          </w:p>
        </w:tc>
        <w:tc>
          <w:tcPr>
            <w:tcW w:w="2262" w:type="dxa"/>
            <w:vAlign w:val="top"/>
          </w:tcPr>
          <w:p>
            <w:pPr>
              <w:spacing w:line="480" w:lineRule="exact"/>
              <w:jc w:val="left"/>
              <w:rPr>
                <w:rFonts w:ascii="仿宋_GB2312" w:eastAsia="仿宋_GB2312"/>
                <w:color w:val="auto"/>
                <w:sz w:val="24"/>
              </w:rPr>
            </w:pPr>
          </w:p>
        </w:tc>
        <w:tc>
          <w:tcPr>
            <w:tcW w:w="2268" w:type="dxa"/>
            <w:vAlign w:val="top"/>
          </w:tcPr>
          <w:p>
            <w:pPr>
              <w:spacing w:line="480" w:lineRule="exact"/>
              <w:jc w:val="left"/>
              <w:rPr>
                <w:rFonts w:ascii="仿宋_GB2312" w:eastAsia="仿宋_GB2312"/>
                <w:color w:val="auto"/>
                <w:sz w:val="24"/>
              </w:rPr>
            </w:pPr>
          </w:p>
        </w:tc>
        <w:tc>
          <w:tcPr>
            <w:tcW w:w="2230" w:type="dxa"/>
            <w:vAlign w:val="top"/>
          </w:tcPr>
          <w:p>
            <w:pPr>
              <w:spacing w:line="480" w:lineRule="exact"/>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jc w:val="center"/>
        </w:trPr>
        <w:tc>
          <w:tcPr>
            <w:tcW w:w="2127"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已取得的</w:t>
            </w:r>
          </w:p>
          <w:p>
            <w:pPr>
              <w:spacing w:line="480" w:lineRule="exact"/>
              <w:jc w:val="center"/>
              <w:rPr>
                <w:rFonts w:ascii="仿宋_GB2312" w:eastAsia="仿宋_GB2312"/>
                <w:color w:val="auto"/>
                <w:sz w:val="24"/>
              </w:rPr>
            </w:pPr>
            <w:r>
              <w:rPr>
                <w:rFonts w:hint="eastAsia" w:ascii="仿宋_GB2312" w:eastAsia="仿宋_GB2312"/>
                <w:color w:val="auto"/>
                <w:sz w:val="24"/>
              </w:rPr>
              <w:t>成绩</w:t>
            </w:r>
          </w:p>
        </w:tc>
        <w:tc>
          <w:tcPr>
            <w:tcW w:w="2262" w:type="dxa"/>
            <w:vAlign w:val="top"/>
          </w:tcPr>
          <w:p>
            <w:pPr>
              <w:spacing w:line="480" w:lineRule="exact"/>
              <w:jc w:val="left"/>
              <w:rPr>
                <w:rFonts w:ascii="仿宋_GB2312" w:eastAsia="仿宋_GB2312"/>
                <w:color w:val="auto"/>
                <w:sz w:val="24"/>
              </w:rPr>
            </w:pPr>
          </w:p>
        </w:tc>
        <w:tc>
          <w:tcPr>
            <w:tcW w:w="2268" w:type="dxa"/>
            <w:vAlign w:val="top"/>
          </w:tcPr>
          <w:p>
            <w:pPr>
              <w:spacing w:line="480" w:lineRule="exact"/>
              <w:jc w:val="left"/>
              <w:rPr>
                <w:rFonts w:ascii="仿宋_GB2312" w:eastAsia="仿宋_GB2312"/>
                <w:color w:val="auto"/>
                <w:sz w:val="24"/>
              </w:rPr>
            </w:pPr>
          </w:p>
        </w:tc>
        <w:tc>
          <w:tcPr>
            <w:tcW w:w="2230" w:type="dxa"/>
            <w:vAlign w:val="top"/>
          </w:tcPr>
          <w:p>
            <w:pPr>
              <w:spacing w:line="480" w:lineRule="exact"/>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2127"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工作措施</w:t>
            </w:r>
          </w:p>
        </w:tc>
        <w:tc>
          <w:tcPr>
            <w:tcW w:w="2262" w:type="dxa"/>
            <w:vAlign w:val="top"/>
          </w:tcPr>
          <w:p>
            <w:pPr>
              <w:spacing w:line="480" w:lineRule="exact"/>
              <w:jc w:val="left"/>
              <w:rPr>
                <w:rFonts w:ascii="仿宋_GB2312" w:eastAsia="仿宋_GB2312"/>
                <w:color w:val="auto"/>
                <w:sz w:val="24"/>
              </w:rPr>
            </w:pPr>
          </w:p>
        </w:tc>
        <w:tc>
          <w:tcPr>
            <w:tcW w:w="2268" w:type="dxa"/>
            <w:vAlign w:val="top"/>
          </w:tcPr>
          <w:p>
            <w:pPr>
              <w:spacing w:line="480" w:lineRule="exact"/>
              <w:jc w:val="left"/>
              <w:rPr>
                <w:rFonts w:ascii="仿宋_GB2312" w:eastAsia="仿宋_GB2312"/>
                <w:color w:val="auto"/>
                <w:sz w:val="24"/>
              </w:rPr>
            </w:pPr>
          </w:p>
        </w:tc>
        <w:tc>
          <w:tcPr>
            <w:tcW w:w="2230" w:type="dxa"/>
            <w:vAlign w:val="top"/>
          </w:tcPr>
          <w:p>
            <w:pPr>
              <w:spacing w:line="480" w:lineRule="exact"/>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7" w:hRule="atLeast"/>
          <w:jc w:val="center"/>
        </w:trPr>
        <w:tc>
          <w:tcPr>
            <w:tcW w:w="2127"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学校申报</w:t>
            </w:r>
          </w:p>
          <w:p>
            <w:pPr>
              <w:spacing w:line="480" w:lineRule="exact"/>
              <w:jc w:val="center"/>
              <w:rPr>
                <w:rFonts w:ascii="仿宋_GB2312" w:eastAsia="仿宋_GB2312"/>
                <w:color w:val="auto"/>
                <w:sz w:val="24"/>
              </w:rPr>
            </w:pPr>
            <w:r>
              <w:rPr>
                <w:rFonts w:hint="eastAsia" w:ascii="仿宋_GB2312" w:eastAsia="仿宋_GB2312"/>
                <w:color w:val="auto"/>
                <w:sz w:val="24"/>
              </w:rPr>
              <w:t>意见</w:t>
            </w:r>
          </w:p>
        </w:tc>
        <w:tc>
          <w:tcPr>
            <w:tcW w:w="6760" w:type="dxa"/>
            <w:gridSpan w:val="3"/>
            <w:vAlign w:val="top"/>
          </w:tcPr>
          <w:p>
            <w:pPr>
              <w:jc w:val="left"/>
              <w:rPr>
                <w:rFonts w:ascii="仿宋_GB2312" w:hAnsi="仿宋_GB2312" w:eastAsia="仿宋_GB2312" w:cs="仿宋_GB2312"/>
                <w:color w:val="auto"/>
                <w:sz w:val="30"/>
                <w:szCs w:val="30"/>
              </w:rPr>
            </w:pPr>
          </w:p>
          <w:p>
            <w:pPr>
              <w:spacing w:line="480" w:lineRule="exact"/>
              <w:jc w:val="center"/>
              <w:rPr>
                <w:rFonts w:ascii="仿宋_GB2312" w:eastAsia="仿宋_GB2312"/>
                <w:color w:val="auto"/>
                <w:sz w:val="24"/>
              </w:rPr>
            </w:pPr>
            <w:r>
              <w:rPr>
                <w:rFonts w:hint="eastAsia" w:ascii="仿宋_GB2312" w:eastAsia="仿宋_GB2312"/>
                <w:color w:val="auto"/>
                <w:sz w:val="24"/>
              </w:rPr>
              <w:t>负责人签字：                       （公章）</w:t>
            </w:r>
          </w:p>
          <w:p>
            <w:pPr>
              <w:spacing w:line="480" w:lineRule="exact"/>
              <w:jc w:val="center"/>
              <w:rPr>
                <w:rFonts w:ascii="仿宋_GB2312" w:eastAsia="仿宋_GB2312"/>
                <w:color w:val="auto"/>
                <w:sz w:val="24"/>
              </w:rPr>
            </w:pPr>
            <w:r>
              <w:rPr>
                <w:rFonts w:hint="eastAsia" w:ascii="仿宋_GB2312" w:eastAsia="仿宋_GB2312"/>
                <w:color w:val="auto"/>
                <w:sz w:val="24"/>
              </w:rPr>
              <w:t xml:space="preserve">                                   年    月   日</w:t>
            </w:r>
          </w:p>
        </w:tc>
      </w:tr>
    </w:tbl>
    <w:p>
      <w:pPr>
        <w:spacing w:line="360" w:lineRule="exact"/>
        <w:ind w:firstLine="210" w:firstLineChars="100"/>
        <w:rPr>
          <w:rFonts w:hint="eastAsia" w:ascii="仿宋_GB2312" w:hAnsi="宋体" w:eastAsia="仿宋_GB2312"/>
          <w:bCs/>
          <w:color w:val="auto"/>
          <w:szCs w:val="21"/>
        </w:rPr>
      </w:pPr>
      <w:r>
        <w:rPr>
          <w:rFonts w:hint="eastAsia" w:ascii="仿宋_GB2312" w:hAnsi="宋体" w:eastAsia="仿宋_GB2312"/>
          <w:bCs/>
          <w:color w:val="auto"/>
          <w:szCs w:val="21"/>
        </w:rPr>
        <w:t>注：1.特长生招生计划不得超过学校总招生计划的5%；2.纸质稿连同申请报告请于2017年3月24日前交学生工作处509室，电子稿发邮箱：xsc508509@126.com。</w:t>
      </w:r>
    </w:p>
    <w:p>
      <w:pPr>
        <w:spacing w:line="360" w:lineRule="exact"/>
        <w:ind w:firstLine="630" w:firstLineChars="300"/>
        <w:rPr>
          <w:rFonts w:hint="eastAsia" w:ascii="仿宋_GB2312" w:hAnsi="宋体" w:eastAsia="仿宋_GB2312"/>
          <w:bCs/>
          <w:color w:val="auto"/>
          <w:szCs w:val="21"/>
        </w:rPr>
      </w:pPr>
      <w:r>
        <w:rPr>
          <w:rFonts w:hint="eastAsia" w:ascii="仿宋_GB2312" w:hAnsi="宋体" w:eastAsia="仿宋_GB2312"/>
          <w:bCs/>
          <w:color w:val="auto"/>
          <w:szCs w:val="21"/>
        </w:rPr>
        <w:t>填表人：                               联系电话：</w:t>
      </w:r>
    </w:p>
    <w:p>
      <w:pPr>
        <w:jc w:val="center"/>
        <w:rPr>
          <w:rFonts w:hint="eastAsia" w:ascii="黑体" w:eastAsia="黑体"/>
          <w:b/>
          <w:color w:val="auto"/>
          <w:sz w:val="40"/>
          <w:szCs w:val="40"/>
        </w:rPr>
      </w:pPr>
    </w:p>
    <w:p>
      <w:pPr>
        <w:jc w:val="center"/>
        <w:rPr>
          <w:rFonts w:ascii="黑体" w:eastAsia="黑体"/>
          <w:b/>
          <w:color w:val="auto"/>
          <w:sz w:val="36"/>
          <w:szCs w:val="36"/>
        </w:rPr>
      </w:pPr>
      <w:r>
        <w:rPr>
          <w:rFonts w:hint="eastAsia" w:ascii="黑体" w:eastAsia="黑体"/>
          <w:b/>
          <w:color w:val="auto"/>
          <w:sz w:val="36"/>
          <w:szCs w:val="36"/>
        </w:rPr>
        <w:t>2017年长沙市城区初中学校特长招生承诺书</w:t>
      </w:r>
    </w:p>
    <w:p>
      <w:pPr>
        <w:spacing w:before="156" w:beforeLines="50" w:after="156" w:afterLines="50" w:line="580" w:lineRule="exact"/>
        <w:ind w:firstLine="560" w:firstLineChars="200"/>
        <w:rPr>
          <w:rFonts w:ascii="黑体" w:eastAsia="黑体"/>
          <w:b/>
          <w:color w:val="auto"/>
          <w:sz w:val="40"/>
          <w:szCs w:val="40"/>
        </w:rPr>
      </w:pPr>
      <w:r>
        <w:rPr>
          <w:rFonts w:hint="eastAsia" w:ascii="仿宋_GB2312" w:hAnsi="宋体" w:eastAsia="仿宋_GB2312"/>
          <w:color w:val="auto"/>
          <w:sz w:val="28"/>
          <w:szCs w:val="28"/>
        </w:rPr>
        <w:t>学生___________自愿选择_______________学校特长招生，保证没有到其他学校提前批参与录取，同时</w:t>
      </w:r>
      <w:r>
        <w:rPr>
          <w:rFonts w:hint="eastAsia" w:ascii="仿宋_GB2312" w:eastAsia="仿宋_GB2312"/>
          <w:color w:val="auto"/>
          <w:sz w:val="28"/>
        </w:rPr>
        <w:t>愿意放弃微机派位。特此承诺！</w:t>
      </w:r>
    </w:p>
    <w:tbl>
      <w:tblPr>
        <w:tblStyle w:val="7"/>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58"/>
        <w:gridCol w:w="1650"/>
        <w:gridCol w:w="363"/>
        <w:gridCol w:w="955"/>
        <w:gridCol w:w="262"/>
        <w:gridCol w:w="998"/>
        <w:gridCol w:w="212"/>
        <w:gridCol w:w="131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学生姓名</w:t>
            </w:r>
          </w:p>
        </w:tc>
        <w:tc>
          <w:tcPr>
            <w:tcW w:w="1650" w:type="dxa"/>
            <w:vAlign w:val="center"/>
          </w:tcPr>
          <w:p>
            <w:pPr>
              <w:spacing w:line="480" w:lineRule="exact"/>
              <w:jc w:val="center"/>
              <w:rPr>
                <w:rFonts w:ascii="仿宋_GB2312" w:eastAsia="仿宋_GB2312"/>
                <w:color w:val="auto"/>
                <w:sz w:val="24"/>
              </w:rPr>
            </w:pPr>
          </w:p>
        </w:tc>
        <w:tc>
          <w:tcPr>
            <w:tcW w:w="1580" w:type="dxa"/>
            <w:gridSpan w:val="3"/>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性别</w:t>
            </w:r>
          </w:p>
        </w:tc>
        <w:tc>
          <w:tcPr>
            <w:tcW w:w="1210" w:type="dxa"/>
            <w:gridSpan w:val="2"/>
            <w:vAlign w:val="center"/>
          </w:tcPr>
          <w:p>
            <w:pPr>
              <w:spacing w:line="480" w:lineRule="exact"/>
              <w:jc w:val="center"/>
              <w:rPr>
                <w:rFonts w:ascii="仿宋_GB2312" w:eastAsia="仿宋_GB2312"/>
                <w:color w:val="auto"/>
                <w:sz w:val="24"/>
              </w:rPr>
            </w:pPr>
          </w:p>
        </w:tc>
        <w:tc>
          <w:tcPr>
            <w:tcW w:w="1316"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出生日期</w:t>
            </w:r>
          </w:p>
        </w:tc>
        <w:tc>
          <w:tcPr>
            <w:tcW w:w="1752" w:type="dxa"/>
            <w:vAlign w:val="center"/>
          </w:tcPr>
          <w:p>
            <w:pPr>
              <w:spacing w:line="48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市学籍号</w:t>
            </w:r>
          </w:p>
        </w:tc>
        <w:tc>
          <w:tcPr>
            <w:tcW w:w="7508" w:type="dxa"/>
            <w:gridSpan w:val="8"/>
            <w:vAlign w:val="center"/>
          </w:tcPr>
          <w:p>
            <w:pPr>
              <w:spacing w:line="480" w:lineRule="exact"/>
              <w:rPr>
                <w:rFonts w:ascii="仿宋_GB2312" w:eastAsia="仿宋_GB2312"/>
                <w:color w:val="auto"/>
                <w:szCs w:val="21"/>
              </w:rPr>
            </w:pPr>
            <w:r>
              <w:rPr>
                <w:rFonts w:hint="eastAsia" w:ascii="仿宋_GB2312" w:eastAsia="仿宋_GB2312"/>
                <w:color w:val="auto"/>
                <w:szCs w:val="21"/>
              </w:rPr>
              <w:t>（市基础教育管理平台）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全国学籍号</w:t>
            </w:r>
          </w:p>
        </w:tc>
        <w:tc>
          <w:tcPr>
            <w:tcW w:w="2968" w:type="dxa"/>
            <w:gridSpan w:val="3"/>
            <w:vAlign w:val="center"/>
          </w:tcPr>
          <w:p>
            <w:pPr>
              <w:spacing w:line="480" w:lineRule="exact"/>
              <w:rPr>
                <w:rFonts w:ascii="仿宋_GB2312" w:eastAsia="仿宋_GB2312"/>
                <w:color w:val="auto"/>
                <w:sz w:val="24"/>
              </w:rPr>
            </w:pPr>
          </w:p>
        </w:tc>
        <w:tc>
          <w:tcPr>
            <w:tcW w:w="1260" w:type="dxa"/>
            <w:gridSpan w:val="2"/>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身份证号</w:t>
            </w:r>
          </w:p>
        </w:tc>
        <w:tc>
          <w:tcPr>
            <w:tcW w:w="3280" w:type="dxa"/>
            <w:gridSpan w:val="3"/>
            <w:vAlign w:val="center"/>
          </w:tcPr>
          <w:p>
            <w:pPr>
              <w:spacing w:line="48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毕业学校</w:t>
            </w:r>
          </w:p>
        </w:tc>
        <w:tc>
          <w:tcPr>
            <w:tcW w:w="7508" w:type="dxa"/>
            <w:gridSpan w:val="8"/>
            <w:vAlign w:val="center"/>
          </w:tcPr>
          <w:p>
            <w:pPr>
              <w:spacing w:line="480" w:lineRule="exact"/>
              <w:rPr>
                <w:rFonts w:ascii="仿宋_GB2312" w:eastAsia="仿宋_GB2312"/>
                <w:color w:val="auto"/>
                <w:sz w:val="24"/>
              </w:rPr>
            </w:pPr>
            <w:r>
              <w:rPr>
                <w:rFonts w:hint="eastAsia" w:ascii="仿宋_GB2312" w:eastAsia="仿宋_GB2312"/>
                <w:color w:val="auto"/>
                <w:sz w:val="24"/>
              </w:rPr>
              <w:t xml:space="preserve">          　  区                       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家庭住址</w:t>
            </w:r>
          </w:p>
        </w:tc>
        <w:tc>
          <w:tcPr>
            <w:tcW w:w="7508" w:type="dxa"/>
            <w:gridSpan w:val="8"/>
            <w:vAlign w:val="center"/>
          </w:tcPr>
          <w:p>
            <w:pPr>
              <w:spacing w:line="48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监护人姓名</w:t>
            </w:r>
          </w:p>
        </w:tc>
        <w:tc>
          <w:tcPr>
            <w:tcW w:w="2013" w:type="dxa"/>
            <w:gridSpan w:val="2"/>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与被监护人关系</w:t>
            </w:r>
          </w:p>
        </w:tc>
        <w:tc>
          <w:tcPr>
            <w:tcW w:w="3743" w:type="dxa"/>
            <w:gridSpan w:val="5"/>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工作单位</w:t>
            </w:r>
          </w:p>
        </w:tc>
        <w:tc>
          <w:tcPr>
            <w:tcW w:w="1752"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ascii="仿宋_GB2312" w:eastAsia="仿宋_GB2312"/>
                <w:color w:val="auto"/>
                <w:sz w:val="24"/>
              </w:rPr>
            </w:pPr>
          </w:p>
        </w:tc>
        <w:tc>
          <w:tcPr>
            <w:tcW w:w="2013" w:type="dxa"/>
            <w:gridSpan w:val="2"/>
            <w:vAlign w:val="center"/>
          </w:tcPr>
          <w:p>
            <w:pPr>
              <w:spacing w:line="480" w:lineRule="exact"/>
              <w:jc w:val="center"/>
              <w:rPr>
                <w:rFonts w:ascii="仿宋_GB2312" w:eastAsia="仿宋_GB2312"/>
                <w:color w:val="auto"/>
                <w:sz w:val="24"/>
              </w:rPr>
            </w:pPr>
          </w:p>
        </w:tc>
        <w:tc>
          <w:tcPr>
            <w:tcW w:w="3743" w:type="dxa"/>
            <w:gridSpan w:val="5"/>
            <w:vAlign w:val="center"/>
          </w:tcPr>
          <w:p>
            <w:pPr>
              <w:spacing w:line="480" w:lineRule="exact"/>
              <w:jc w:val="center"/>
              <w:rPr>
                <w:rFonts w:ascii="仿宋_GB2312" w:eastAsia="仿宋_GB2312"/>
                <w:color w:val="auto"/>
                <w:sz w:val="24"/>
              </w:rPr>
            </w:pPr>
          </w:p>
        </w:tc>
        <w:tc>
          <w:tcPr>
            <w:tcW w:w="1752" w:type="dxa"/>
            <w:vAlign w:val="center"/>
          </w:tcPr>
          <w:p>
            <w:pPr>
              <w:spacing w:line="48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46" w:type="dxa"/>
            <w:gridSpan w:val="2"/>
            <w:vAlign w:val="center"/>
          </w:tcPr>
          <w:p>
            <w:pPr>
              <w:spacing w:line="480" w:lineRule="exact"/>
              <w:jc w:val="center"/>
              <w:rPr>
                <w:rFonts w:ascii="仿宋_GB2312" w:eastAsia="仿宋_GB2312"/>
                <w:color w:val="auto"/>
                <w:sz w:val="24"/>
              </w:rPr>
            </w:pPr>
          </w:p>
        </w:tc>
        <w:tc>
          <w:tcPr>
            <w:tcW w:w="2013" w:type="dxa"/>
            <w:gridSpan w:val="2"/>
            <w:vAlign w:val="center"/>
          </w:tcPr>
          <w:p>
            <w:pPr>
              <w:spacing w:line="480" w:lineRule="exact"/>
              <w:jc w:val="center"/>
              <w:rPr>
                <w:rFonts w:ascii="仿宋_GB2312" w:eastAsia="仿宋_GB2312"/>
                <w:color w:val="auto"/>
                <w:sz w:val="24"/>
              </w:rPr>
            </w:pPr>
          </w:p>
        </w:tc>
        <w:tc>
          <w:tcPr>
            <w:tcW w:w="3743" w:type="dxa"/>
            <w:gridSpan w:val="5"/>
            <w:vAlign w:val="center"/>
          </w:tcPr>
          <w:p>
            <w:pPr>
              <w:spacing w:line="480" w:lineRule="exact"/>
              <w:jc w:val="center"/>
              <w:rPr>
                <w:rFonts w:ascii="仿宋_GB2312" w:eastAsia="仿宋_GB2312"/>
                <w:color w:val="auto"/>
                <w:sz w:val="24"/>
              </w:rPr>
            </w:pPr>
          </w:p>
        </w:tc>
        <w:tc>
          <w:tcPr>
            <w:tcW w:w="1752" w:type="dxa"/>
            <w:vAlign w:val="center"/>
          </w:tcPr>
          <w:p>
            <w:pPr>
              <w:spacing w:line="48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3196" w:type="dxa"/>
            <w:gridSpan w:val="3"/>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专业特长项目</w:t>
            </w:r>
          </w:p>
        </w:tc>
        <w:tc>
          <w:tcPr>
            <w:tcW w:w="5858" w:type="dxa"/>
            <w:gridSpan w:val="7"/>
            <w:vAlign w:val="center"/>
          </w:tcPr>
          <w:p>
            <w:pPr>
              <w:spacing w:line="48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988"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家长</w:t>
            </w:r>
          </w:p>
          <w:p>
            <w:pPr>
              <w:spacing w:line="480" w:lineRule="exact"/>
              <w:jc w:val="center"/>
              <w:rPr>
                <w:rFonts w:ascii="仿宋_GB2312" w:eastAsia="仿宋_GB2312"/>
                <w:color w:val="auto"/>
                <w:sz w:val="24"/>
              </w:rPr>
            </w:pPr>
            <w:r>
              <w:rPr>
                <w:rFonts w:hint="eastAsia" w:ascii="仿宋_GB2312" w:eastAsia="仿宋_GB2312"/>
                <w:color w:val="auto"/>
                <w:sz w:val="24"/>
              </w:rPr>
              <w:t>意见</w:t>
            </w:r>
          </w:p>
        </w:tc>
        <w:tc>
          <w:tcPr>
            <w:tcW w:w="8066" w:type="dxa"/>
            <w:gridSpan w:val="9"/>
            <w:vAlign w:val="center"/>
          </w:tcPr>
          <w:p>
            <w:pPr>
              <w:spacing w:line="500" w:lineRule="exact"/>
              <w:ind w:right="560" w:firstLine="480" w:firstLineChars="200"/>
              <w:rPr>
                <w:rFonts w:ascii="仿宋_GB2312" w:eastAsia="仿宋_GB2312"/>
                <w:color w:val="auto"/>
                <w:sz w:val="24"/>
              </w:rPr>
            </w:pPr>
            <w:r>
              <w:rPr>
                <w:rFonts w:hint="eastAsia" w:ascii="仿宋_GB2312" w:eastAsia="仿宋_GB2312"/>
                <w:color w:val="auto"/>
                <w:sz w:val="24"/>
              </w:rPr>
              <w:t>以上系本人自愿选择，保证真实有效！愿意作为特长生提前录取，放弃微机派位！</w:t>
            </w:r>
          </w:p>
          <w:p>
            <w:pPr>
              <w:spacing w:line="500" w:lineRule="exact"/>
              <w:ind w:firstLine="360" w:firstLineChars="150"/>
              <w:rPr>
                <w:rFonts w:ascii="仿宋_GB2312" w:eastAsia="仿宋_GB2312"/>
                <w:color w:val="auto"/>
                <w:sz w:val="24"/>
              </w:rPr>
            </w:pPr>
            <w:r>
              <w:rPr>
                <w:rFonts w:hint="eastAsia" w:ascii="仿宋_GB2312" w:eastAsia="仿宋_GB2312"/>
                <w:color w:val="auto"/>
                <w:sz w:val="24"/>
              </w:rPr>
              <w:t>学生签名：           家长签名：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9" w:hRule="atLeast"/>
          <w:jc w:val="center"/>
        </w:trPr>
        <w:tc>
          <w:tcPr>
            <w:tcW w:w="988" w:type="dxa"/>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学校</w:t>
            </w:r>
          </w:p>
          <w:p>
            <w:pPr>
              <w:spacing w:line="480" w:lineRule="exact"/>
              <w:jc w:val="center"/>
              <w:rPr>
                <w:rFonts w:ascii="仿宋_GB2312" w:eastAsia="仿宋_GB2312"/>
                <w:color w:val="auto"/>
                <w:sz w:val="24"/>
              </w:rPr>
            </w:pPr>
            <w:r>
              <w:rPr>
                <w:rFonts w:hint="eastAsia" w:ascii="仿宋_GB2312" w:eastAsia="仿宋_GB2312"/>
                <w:color w:val="auto"/>
                <w:sz w:val="24"/>
              </w:rPr>
              <w:t>意见</w:t>
            </w:r>
          </w:p>
        </w:tc>
        <w:tc>
          <w:tcPr>
            <w:tcW w:w="8066" w:type="dxa"/>
            <w:gridSpan w:val="9"/>
            <w:vAlign w:val="center"/>
          </w:tcPr>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该生自愿选择我校，经过专业测试综合考核，符合我校特长招生条件，同意予以录取。</w:t>
            </w:r>
          </w:p>
          <w:p>
            <w:pPr>
              <w:spacing w:line="420" w:lineRule="exact"/>
              <w:rPr>
                <w:rFonts w:ascii="仿宋_GB2312" w:eastAsia="仿宋_GB2312"/>
                <w:color w:val="auto"/>
                <w:sz w:val="24"/>
              </w:rPr>
            </w:pPr>
            <w:r>
              <w:rPr>
                <w:rFonts w:hint="eastAsia" w:ascii="仿宋_GB2312" w:eastAsia="仿宋_GB2312"/>
                <w:color w:val="auto"/>
                <w:sz w:val="24"/>
              </w:rPr>
              <w:t xml:space="preserve">    校长（签名）：                           （学校盖章）</w:t>
            </w:r>
          </w:p>
          <w:p>
            <w:pPr>
              <w:spacing w:line="420" w:lineRule="exact"/>
              <w:rPr>
                <w:rFonts w:ascii="仿宋_GB2312" w:eastAsia="仿宋_GB2312"/>
                <w:color w:val="auto"/>
                <w:sz w:val="24"/>
              </w:rPr>
            </w:pPr>
            <w:r>
              <w:rPr>
                <w:rFonts w:hint="eastAsia" w:ascii="仿宋_GB2312" w:eastAsia="仿宋_GB2312"/>
                <w:color w:val="auto"/>
                <w:sz w:val="24"/>
              </w:rPr>
              <w:t xml:space="preserve">                                                  年    月    日</w:t>
            </w:r>
          </w:p>
        </w:tc>
      </w:tr>
    </w:tbl>
    <w:p>
      <w:pPr>
        <w:spacing w:line="360" w:lineRule="exact"/>
        <w:ind w:firstLine="210" w:firstLineChars="100"/>
        <w:rPr>
          <w:color w:val="auto"/>
        </w:rPr>
      </w:pPr>
      <w:r>
        <w:rPr>
          <w:rFonts w:hint="eastAsia" w:ascii="仿宋_GB2312" w:hAnsi="宋体" w:eastAsia="仿宋_GB2312"/>
          <w:bCs/>
          <w:color w:val="auto"/>
          <w:szCs w:val="21"/>
        </w:rPr>
        <w:t>注：此表共一式三份，家长、初中学校和市教育局各留一份。</w:t>
      </w:r>
    </w:p>
    <w:p>
      <w:pPr>
        <w:rPr>
          <w:color w:val="auto"/>
        </w:rPr>
      </w:pPr>
    </w:p>
    <w:p>
      <w:pPr>
        <w:rPr>
          <w:color w:val="auto"/>
        </w:rPr>
        <w:sectPr>
          <w:footerReference r:id="rId3" w:type="default"/>
          <w:footerReference r:id="rId4" w:type="even"/>
          <w:pgSz w:w="11906" w:h="16838"/>
          <w:pgMar w:top="1418" w:right="1418" w:bottom="1418" w:left="1588" w:header="851" w:footer="992" w:gutter="0"/>
          <w:cols w:space="425" w:num="1"/>
          <w:docGrid w:type="lines" w:linePitch="312" w:charSpace="0"/>
        </w:sectPr>
      </w:pPr>
    </w:p>
    <w:p>
      <w:pPr>
        <w:jc w:val="center"/>
        <w:rPr>
          <w:rFonts w:hint="eastAsia" w:ascii="黑体" w:hAnsi="黑体" w:eastAsia="黑体"/>
          <w:color w:val="auto"/>
          <w:sz w:val="36"/>
          <w:szCs w:val="36"/>
        </w:rPr>
      </w:pPr>
    </w:p>
    <w:p>
      <w:pPr>
        <w:jc w:val="center"/>
        <w:rPr>
          <w:rFonts w:ascii="黑体" w:hAnsi="黑体" w:eastAsia="黑体"/>
          <w:color w:val="auto"/>
          <w:sz w:val="36"/>
          <w:szCs w:val="36"/>
        </w:rPr>
      </w:pPr>
      <w:r>
        <w:rPr>
          <w:rFonts w:hint="eastAsia" w:ascii="黑体" w:hAnsi="黑体" w:eastAsia="黑体"/>
          <w:color w:val="auto"/>
          <w:sz w:val="36"/>
          <w:szCs w:val="36"/>
        </w:rPr>
        <w:t>2017年长沙市城区</w:t>
      </w:r>
      <w:r>
        <w:rPr>
          <w:rFonts w:hint="eastAsia" w:ascii="黑体" w:eastAsia="黑体"/>
          <w:bCs/>
          <w:color w:val="auto"/>
          <w:sz w:val="36"/>
          <w:szCs w:val="36"/>
        </w:rPr>
        <w:t>初中学校</w:t>
      </w:r>
      <w:r>
        <w:rPr>
          <w:rFonts w:hint="eastAsia" w:ascii="黑体" w:hAnsi="黑体" w:eastAsia="黑体"/>
          <w:color w:val="auto"/>
          <w:sz w:val="36"/>
          <w:szCs w:val="36"/>
        </w:rPr>
        <w:t>特长招生及特色学校招生汇总名单</w:t>
      </w:r>
    </w:p>
    <w:p>
      <w:pPr>
        <w:spacing w:before="120" w:beforeLines="50" w:after="120" w:afterLines="50"/>
        <w:ind w:firstLine="480" w:firstLineChars="200"/>
        <w:rPr>
          <w:rFonts w:ascii="黑体" w:hAnsi="黑体" w:eastAsia="黑体"/>
          <w:color w:val="auto"/>
          <w:sz w:val="24"/>
        </w:rPr>
      </w:pPr>
      <w:r>
        <w:rPr>
          <w:rFonts w:hint="eastAsia"/>
          <w:color w:val="auto"/>
          <w:sz w:val="24"/>
        </w:rPr>
        <w:t>初中招生学校：________________（盖章）           校长签字：_____________________         ________年___月___日</w:t>
      </w:r>
    </w:p>
    <w:tbl>
      <w:tblPr>
        <w:tblStyle w:val="7"/>
        <w:tblW w:w="13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71"/>
        <w:gridCol w:w="818"/>
        <w:gridCol w:w="1853"/>
        <w:gridCol w:w="1756"/>
        <w:gridCol w:w="1914"/>
        <w:gridCol w:w="1029"/>
        <w:gridCol w:w="1271"/>
        <w:gridCol w:w="149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18" w:type="dxa"/>
            <w:vAlign w:val="center"/>
          </w:tcPr>
          <w:p>
            <w:pPr>
              <w:jc w:val="center"/>
              <w:rPr>
                <w:rFonts w:ascii="宋体" w:hAnsi="宋体"/>
                <w:b/>
                <w:color w:val="auto"/>
                <w:szCs w:val="21"/>
              </w:rPr>
            </w:pPr>
            <w:r>
              <w:rPr>
                <w:rFonts w:hint="eastAsia" w:ascii="宋体" w:hAnsi="宋体"/>
                <w:b/>
                <w:color w:val="auto"/>
                <w:szCs w:val="21"/>
              </w:rPr>
              <w:t>序号</w:t>
            </w:r>
          </w:p>
        </w:tc>
        <w:tc>
          <w:tcPr>
            <w:tcW w:w="1671" w:type="dxa"/>
            <w:vAlign w:val="center"/>
          </w:tcPr>
          <w:p>
            <w:pPr>
              <w:jc w:val="center"/>
              <w:rPr>
                <w:rFonts w:ascii="仿宋_GB2312" w:eastAsia="仿宋_GB2312"/>
                <w:color w:val="auto"/>
                <w:sz w:val="28"/>
                <w:szCs w:val="30"/>
              </w:rPr>
            </w:pPr>
            <w:r>
              <w:rPr>
                <w:rFonts w:hint="eastAsia" w:ascii="宋体" w:hAnsi="宋体"/>
                <w:b/>
                <w:color w:val="auto"/>
                <w:szCs w:val="21"/>
              </w:rPr>
              <w:t>姓名</w:t>
            </w:r>
          </w:p>
        </w:tc>
        <w:tc>
          <w:tcPr>
            <w:tcW w:w="818" w:type="dxa"/>
            <w:vAlign w:val="center"/>
          </w:tcPr>
          <w:p>
            <w:pPr>
              <w:jc w:val="center"/>
              <w:rPr>
                <w:rFonts w:ascii="宋体" w:hAnsi="宋体"/>
                <w:b/>
                <w:color w:val="auto"/>
                <w:szCs w:val="21"/>
              </w:rPr>
            </w:pPr>
            <w:r>
              <w:rPr>
                <w:rFonts w:hint="eastAsia" w:ascii="宋体" w:hAnsi="宋体"/>
                <w:b/>
                <w:color w:val="auto"/>
                <w:szCs w:val="21"/>
              </w:rPr>
              <w:t>性别</w:t>
            </w:r>
          </w:p>
        </w:tc>
        <w:tc>
          <w:tcPr>
            <w:tcW w:w="1853" w:type="dxa"/>
            <w:vAlign w:val="center"/>
          </w:tcPr>
          <w:p>
            <w:pPr>
              <w:jc w:val="center"/>
              <w:rPr>
                <w:rFonts w:ascii="宋体" w:hAnsi="宋体"/>
                <w:b/>
                <w:color w:val="auto"/>
                <w:szCs w:val="21"/>
              </w:rPr>
            </w:pPr>
            <w:r>
              <w:rPr>
                <w:rFonts w:hint="eastAsia" w:ascii="宋体" w:hAnsi="宋体"/>
                <w:b/>
                <w:color w:val="auto"/>
                <w:szCs w:val="21"/>
              </w:rPr>
              <w:t>市学籍号</w:t>
            </w:r>
          </w:p>
        </w:tc>
        <w:tc>
          <w:tcPr>
            <w:tcW w:w="1756" w:type="dxa"/>
            <w:vAlign w:val="center"/>
          </w:tcPr>
          <w:p>
            <w:pPr>
              <w:jc w:val="center"/>
              <w:rPr>
                <w:rFonts w:ascii="宋体" w:hAnsi="宋体"/>
                <w:b/>
                <w:color w:val="auto"/>
                <w:szCs w:val="21"/>
              </w:rPr>
            </w:pPr>
            <w:r>
              <w:rPr>
                <w:rFonts w:hint="eastAsia" w:ascii="宋体" w:hAnsi="宋体"/>
                <w:b/>
                <w:color w:val="auto"/>
                <w:szCs w:val="21"/>
              </w:rPr>
              <w:t>身份证号</w:t>
            </w:r>
          </w:p>
        </w:tc>
        <w:tc>
          <w:tcPr>
            <w:tcW w:w="1914" w:type="dxa"/>
            <w:vAlign w:val="center"/>
          </w:tcPr>
          <w:p>
            <w:pPr>
              <w:jc w:val="center"/>
              <w:rPr>
                <w:rFonts w:ascii="宋体" w:hAnsi="宋体"/>
                <w:b/>
                <w:color w:val="auto"/>
                <w:szCs w:val="21"/>
              </w:rPr>
            </w:pPr>
            <w:r>
              <w:rPr>
                <w:rFonts w:hint="eastAsia" w:ascii="宋体" w:hAnsi="宋体"/>
                <w:b/>
                <w:color w:val="auto"/>
                <w:szCs w:val="21"/>
              </w:rPr>
              <w:t>毕业学校</w:t>
            </w:r>
          </w:p>
        </w:tc>
        <w:tc>
          <w:tcPr>
            <w:tcW w:w="1029" w:type="dxa"/>
            <w:vAlign w:val="center"/>
          </w:tcPr>
          <w:p>
            <w:pPr>
              <w:jc w:val="center"/>
              <w:rPr>
                <w:rFonts w:ascii="宋体" w:hAnsi="宋体"/>
                <w:b/>
                <w:color w:val="auto"/>
                <w:szCs w:val="21"/>
              </w:rPr>
            </w:pPr>
            <w:r>
              <w:rPr>
                <w:rFonts w:hint="eastAsia" w:ascii="宋体" w:hAnsi="宋体"/>
                <w:b/>
                <w:color w:val="auto"/>
                <w:szCs w:val="21"/>
              </w:rPr>
              <w:t>毕业学</w:t>
            </w:r>
            <w:r>
              <w:rPr>
                <w:rFonts w:ascii="宋体" w:hAnsi="宋体"/>
                <w:b/>
                <w:color w:val="auto"/>
                <w:szCs w:val="21"/>
              </w:rPr>
              <w:br w:type="textWrapping"/>
            </w:r>
            <w:r>
              <w:rPr>
                <w:rFonts w:hint="eastAsia" w:ascii="宋体" w:hAnsi="宋体"/>
                <w:b/>
                <w:color w:val="auto"/>
                <w:szCs w:val="21"/>
              </w:rPr>
              <w:t>校代码</w:t>
            </w:r>
          </w:p>
        </w:tc>
        <w:tc>
          <w:tcPr>
            <w:tcW w:w="1271" w:type="dxa"/>
            <w:vAlign w:val="center"/>
          </w:tcPr>
          <w:p>
            <w:pPr>
              <w:jc w:val="center"/>
              <w:rPr>
                <w:rFonts w:ascii="宋体" w:hAnsi="宋体"/>
                <w:b/>
                <w:color w:val="auto"/>
                <w:szCs w:val="21"/>
              </w:rPr>
            </w:pPr>
            <w:r>
              <w:rPr>
                <w:rFonts w:hint="eastAsia" w:ascii="宋体" w:hAnsi="宋体"/>
                <w:b/>
                <w:color w:val="auto"/>
                <w:szCs w:val="21"/>
              </w:rPr>
              <w:t>家长姓名</w:t>
            </w:r>
          </w:p>
        </w:tc>
        <w:tc>
          <w:tcPr>
            <w:tcW w:w="1496" w:type="dxa"/>
            <w:vAlign w:val="center"/>
          </w:tcPr>
          <w:p>
            <w:pPr>
              <w:jc w:val="center"/>
              <w:rPr>
                <w:rFonts w:ascii="宋体" w:hAnsi="宋体"/>
                <w:b/>
                <w:color w:val="auto"/>
                <w:szCs w:val="21"/>
              </w:rPr>
            </w:pPr>
            <w:r>
              <w:rPr>
                <w:rFonts w:hint="eastAsia" w:ascii="宋体" w:hAnsi="宋体"/>
                <w:b/>
                <w:color w:val="auto"/>
                <w:szCs w:val="21"/>
              </w:rPr>
              <w:t>联系电话</w:t>
            </w:r>
          </w:p>
        </w:tc>
        <w:tc>
          <w:tcPr>
            <w:tcW w:w="1247" w:type="dxa"/>
            <w:vAlign w:val="center"/>
          </w:tcPr>
          <w:p>
            <w:pPr>
              <w:jc w:val="center"/>
              <w:rPr>
                <w:rFonts w:ascii="宋体" w:hAnsi="宋体"/>
                <w:b/>
                <w:color w:val="auto"/>
                <w:szCs w:val="21"/>
              </w:rPr>
            </w:pPr>
            <w:r>
              <w:rPr>
                <w:rFonts w:hint="eastAsia" w:ascii="宋体" w:hAnsi="宋体"/>
                <w:b/>
                <w:color w:val="auto"/>
                <w:szCs w:val="21"/>
              </w:rPr>
              <w:t>特长项目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ascii="宋体" w:hAnsi="宋体"/>
                <w:b/>
                <w:color w:val="auto"/>
                <w:szCs w:val="21"/>
              </w:rPr>
            </w:pPr>
          </w:p>
        </w:tc>
        <w:tc>
          <w:tcPr>
            <w:tcW w:w="1671" w:type="dxa"/>
            <w:vAlign w:val="center"/>
          </w:tcPr>
          <w:p>
            <w:pPr>
              <w:jc w:val="center"/>
              <w:rPr>
                <w:rFonts w:ascii="仿宋_GB2312" w:eastAsia="仿宋_GB2312"/>
                <w:color w:val="auto"/>
                <w:sz w:val="28"/>
                <w:szCs w:val="30"/>
              </w:rPr>
            </w:pPr>
          </w:p>
        </w:tc>
        <w:tc>
          <w:tcPr>
            <w:tcW w:w="818" w:type="dxa"/>
            <w:vAlign w:val="center"/>
          </w:tcPr>
          <w:p>
            <w:pPr>
              <w:jc w:val="center"/>
              <w:rPr>
                <w:rFonts w:ascii="仿宋_GB2312" w:eastAsia="仿宋_GB2312"/>
                <w:color w:val="auto"/>
                <w:sz w:val="28"/>
                <w:szCs w:val="30"/>
              </w:rPr>
            </w:pPr>
          </w:p>
        </w:tc>
        <w:tc>
          <w:tcPr>
            <w:tcW w:w="1853" w:type="dxa"/>
            <w:vAlign w:val="center"/>
          </w:tcPr>
          <w:p>
            <w:pPr>
              <w:jc w:val="center"/>
              <w:rPr>
                <w:rFonts w:ascii="仿宋_GB2312" w:eastAsia="仿宋_GB2312"/>
                <w:color w:val="auto"/>
                <w:sz w:val="28"/>
                <w:szCs w:val="30"/>
              </w:rPr>
            </w:pPr>
          </w:p>
        </w:tc>
        <w:tc>
          <w:tcPr>
            <w:tcW w:w="1756" w:type="dxa"/>
            <w:vAlign w:val="center"/>
          </w:tcPr>
          <w:p>
            <w:pPr>
              <w:jc w:val="center"/>
              <w:rPr>
                <w:rFonts w:ascii="仿宋_GB2312" w:eastAsia="仿宋_GB2312"/>
                <w:color w:val="auto"/>
                <w:sz w:val="28"/>
                <w:szCs w:val="30"/>
              </w:rPr>
            </w:pPr>
          </w:p>
        </w:tc>
        <w:tc>
          <w:tcPr>
            <w:tcW w:w="1914" w:type="dxa"/>
            <w:vAlign w:val="center"/>
          </w:tcPr>
          <w:p>
            <w:pPr>
              <w:jc w:val="center"/>
              <w:rPr>
                <w:rFonts w:ascii="仿宋_GB2312" w:eastAsia="仿宋_GB2312"/>
                <w:color w:val="auto"/>
                <w:sz w:val="28"/>
                <w:szCs w:val="30"/>
              </w:rPr>
            </w:pPr>
          </w:p>
        </w:tc>
        <w:tc>
          <w:tcPr>
            <w:tcW w:w="1029" w:type="dxa"/>
            <w:vAlign w:val="center"/>
          </w:tcPr>
          <w:p>
            <w:pPr>
              <w:jc w:val="center"/>
              <w:rPr>
                <w:rFonts w:ascii="仿宋_GB2312" w:eastAsia="仿宋_GB2312"/>
                <w:color w:val="auto"/>
                <w:sz w:val="28"/>
                <w:szCs w:val="30"/>
              </w:rPr>
            </w:pPr>
          </w:p>
        </w:tc>
        <w:tc>
          <w:tcPr>
            <w:tcW w:w="1271" w:type="dxa"/>
            <w:vAlign w:val="top"/>
          </w:tcPr>
          <w:p>
            <w:pPr>
              <w:jc w:val="center"/>
              <w:rPr>
                <w:rFonts w:ascii="仿宋_GB2312" w:eastAsia="仿宋_GB2312"/>
                <w:color w:val="auto"/>
                <w:sz w:val="28"/>
                <w:szCs w:val="30"/>
              </w:rPr>
            </w:pPr>
          </w:p>
        </w:tc>
        <w:tc>
          <w:tcPr>
            <w:tcW w:w="1496" w:type="dxa"/>
            <w:vAlign w:val="center"/>
          </w:tcPr>
          <w:p>
            <w:pPr>
              <w:jc w:val="center"/>
              <w:rPr>
                <w:rFonts w:ascii="仿宋_GB2312" w:eastAsia="仿宋_GB2312"/>
                <w:color w:val="auto"/>
                <w:sz w:val="28"/>
                <w:szCs w:val="30"/>
              </w:rPr>
            </w:pPr>
          </w:p>
        </w:tc>
        <w:tc>
          <w:tcPr>
            <w:tcW w:w="1247" w:type="dxa"/>
            <w:vAlign w:val="top"/>
          </w:tcPr>
          <w:p>
            <w:pPr>
              <w:jc w:val="center"/>
              <w:rPr>
                <w:rFonts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ascii="宋体" w:hAnsi="宋体"/>
                <w:b/>
                <w:color w:val="auto"/>
                <w:szCs w:val="21"/>
              </w:rPr>
            </w:pPr>
          </w:p>
        </w:tc>
        <w:tc>
          <w:tcPr>
            <w:tcW w:w="1671" w:type="dxa"/>
            <w:vAlign w:val="center"/>
          </w:tcPr>
          <w:p>
            <w:pPr>
              <w:jc w:val="center"/>
              <w:rPr>
                <w:rFonts w:ascii="仿宋_GB2312" w:eastAsia="仿宋_GB2312"/>
                <w:color w:val="auto"/>
                <w:sz w:val="28"/>
                <w:szCs w:val="30"/>
              </w:rPr>
            </w:pPr>
          </w:p>
        </w:tc>
        <w:tc>
          <w:tcPr>
            <w:tcW w:w="818" w:type="dxa"/>
            <w:vAlign w:val="center"/>
          </w:tcPr>
          <w:p>
            <w:pPr>
              <w:jc w:val="center"/>
              <w:rPr>
                <w:rFonts w:ascii="仿宋_GB2312" w:eastAsia="仿宋_GB2312"/>
                <w:color w:val="auto"/>
                <w:sz w:val="28"/>
                <w:szCs w:val="30"/>
              </w:rPr>
            </w:pPr>
          </w:p>
        </w:tc>
        <w:tc>
          <w:tcPr>
            <w:tcW w:w="1853" w:type="dxa"/>
            <w:vAlign w:val="center"/>
          </w:tcPr>
          <w:p>
            <w:pPr>
              <w:jc w:val="center"/>
              <w:rPr>
                <w:rFonts w:ascii="仿宋_GB2312" w:eastAsia="仿宋_GB2312"/>
                <w:color w:val="auto"/>
                <w:sz w:val="28"/>
                <w:szCs w:val="30"/>
              </w:rPr>
            </w:pPr>
          </w:p>
        </w:tc>
        <w:tc>
          <w:tcPr>
            <w:tcW w:w="1756" w:type="dxa"/>
            <w:vAlign w:val="center"/>
          </w:tcPr>
          <w:p>
            <w:pPr>
              <w:jc w:val="center"/>
              <w:rPr>
                <w:rFonts w:ascii="仿宋_GB2312" w:eastAsia="仿宋_GB2312"/>
                <w:color w:val="auto"/>
                <w:sz w:val="28"/>
                <w:szCs w:val="30"/>
              </w:rPr>
            </w:pPr>
          </w:p>
        </w:tc>
        <w:tc>
          <w:tcPr>
            <w:tcW w:w="1914" w:type="dxa"/>
            <w:vAlign w:val="center"/>
          </w:tcPr>
          <w:p>
            <w:pPr>
              <w:jc w:val="center"/>
              <w:rPr>
                <w:rFonts w:ascii="仿宋_GB2312" w:eastAsia="仿宋_GB2312"/>
                <w:color w:val="auto"/>
                <w:sz w:val="28"/>
                <w:szCs w:val="30"/>
              </w:rPr>
            </w:pPr>
          </w:p>
        </w:tc>
        <w:tc>
          <w:tcPr>
            <w:tcW w:w="1029" w:type="dxa"/>
            <w:vAlign w:val="center"/>
          </w:tcPr>
          <w:p>
            <w:pPr>
              <w:jc w:val="center"/>
              <w:rPr>
                <w:rFonts w:ascii="仿宋_GB2312" w:eastAsia="仿宋_GB2312"/>
                <w:color w:val="auto"/>
                <w:sz w:val="28"/>
                <w:szCs w:val="30"/>
              </w:rPr>
            </w:pPr>
          </w:p>
        </w:tc>
        <w:tc>
          <w:tcPr>
            <w:tcW w:w="1271" w:type="dxa"/>
            <w:vAlign w:val="top"/>
          </w:tcPr>
          <w:p>
            <w:pPr>
              <w:jc w:val="center"/>
              <w:rPr>
                <w:rFonts w:ascii="仿宋_GB2312" w:eastAsia="仿宋_GB2312"/>
                <w:color w:val="auto"/>
                <w:sz w:val="28"/>
                <w:szCs w:val="30"/>
              </w:rPr>
            </w:pPr>
          </w:p>
        </w:tc>
        <w:tc>
          <w:tcPr>
            <w:tcW w:w="1496" w:type="dxa"/>
            <w:vAlign w:val="center"/>
          </w:tcPr>
          <w:p>
            <w:pPr>
              <w:jc w:val="center"/>
              <w:rPr>
                <w:rFonts w:ascii="仿宋_GB2312" w:eastAsia="仿宋_GB2312"/>
                <w:color w:val="auto"/>
                <w:sz w:val="28"/>
                <w:szCs w:val="30"/>
              </w:rPr>
            </w:pPr>
          </w:p>
        </w:tc>
        <w:tc>
          <w:tcPr>
            <w:tcW w:w="1247" w:type="dxa"/>
            <w:vAlign w:val="top"/>
          </w:tcPr>
          <w:p>
            <w:pPr>
              <w:jc w:val="center"/>
              <w:rPr>
                <w:rFonts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ascii="宋体" w:hAnsi="宋体"/>
                <w:b/>
                <w:color w:val="auto"/>
                <w:szCs w:val="21"/>
              </w:rPr>
            </w:pPr>
          </w:p>
        </w:tc>
        <w:tc>
          <w:tcPr>
            <w:tcW w:w="1671" w:type="dxa"/>
            <w:vAlign w:val="center"/>
          </w:tcPr>
          <w:p>
            <w:pPr>
              <w:jc w:val="center"/>
              <w:rPr>
                <w:rFonts w:ascii="仿宋_GB2312" w:eastAsia="仿宋_GB2312"/>
                <w:color w:val="auto"/>
                <w:sz w:val="28"/>
                <w:szCs w:val="30"/>
              </w:rPr>
            </w:pPr>
          </w:p>
        </w:tc>
        <w:tc>
          <w:tcPr>
            <w:tcW w:w="818" w:type="dxa"/>
            <w:vAlign w:val="center"/>
          </w:tcPr>
          <w:p>
            <w:pPr>
              <w:jc w:val="center"/>
              <w:rPr>
                <w:rFonts w:ascii="仿宋_GB2312" w:eastAsia="仿宋_GB2312"/>
                <w:color w:val="auto"/>
                <w:sz w:val="28"/>
                <w:szCs w:val="30"/>
              </w:rPr>
            </w:pPr>
          </w:p>
        </w:tc>
        <w:tc>
          <w:tcPr>
            <w:tcW w:w="1853" w:type="dxa"/>
            <w:vAlign w:val="center"/>
          </w:tcPr>
          <w:p>
            <w:pPr>
              <w:jc w:val="center"/>
              <w:rPr>
                <w:rFonts w:ascii="仿宋_GB2312" w:eastAsia="仿宋_GB2312"/>
                <w:color w:val="auto"/>
                <w:sz w:val="28"/>
                <w:szCs w:val="30"/>
              </w:rPr>
            </w:pPr>
          </w:p>
        </w:tc>
        <w:tc>
          <w:tcPr>
            <w:tcW w:w="1756" w:type="dxa"/>
            <w:vAlign w:val="center"/>
          </w:tcPr>
          <w:p>
            <w:pPr>
              <w:jc w:val="center"/>
              <w:rPr>
                <w:rFonts w:ascii="仿宋_GB2312" w:eastAsia="仿宋_GB2312"/>
                <w:color w:val="auto"/>
                <w:sz w:val="28"/>
                <w:szCs w:val="30"/>
              </w:rPr>
            </w:pPr>
          </w:p>
        </w:tc>
        <w:tc>
          <w:tcPr>
            <w:tcW w:w="1914" w:type="dxa"/>
            <w:vAlign w:val="center"/>
          </w:tcPr>
          <w:p>
            <w:pPr>
              <w:jc w:val="center"/>
              <w:rPr>
                <w:rFonts w:ascii="仿宋_GB2312" w:eastAsia="仿宋_GB2312"/>
                <w:color w:val="auto"/>
                <w:sz w:val="28"/>
                <w:szCs w:val="30"/>
              </w:rPr>
            </w:pPr>
          </w:p>
        </w:tc>
        <w:tc>
          <w:tcPr>
            <w:tcW w:w="1029" w:type="dxa"/>
            <w:vAlign w:val="center"/>
          </w:tcPr>
          <w:p>
            <w:pPr>
              <w:jc w:val="center"/>
              <w:rPr>
                <w:rFonts w:ascii="仿宋_GB2312" w:eastAsia="仿宋_GB2312"/>
                <w:color w:val="auto"/>
                <w:sz w:val="28"/>
                <w:szCs w:val="30"/>
              </w:rPr>
            </w:pPr>
          </w:p>
        </w:tc>
        <w:tc>
          <w:tcPr>
            <w:tcW w:w="1271" w:type="dxa"/>
            <w:vAlign w:val="top"/>
          </w:tcPr>
          <w:p>
            <w:pPr>
              <w:jc w:val="center"/>
              <w:rPr>
                <w:rFonts w:ascii="仿宋_GB2312" w:eastAsia="仿宋_GB2312"/>
                <w:color w:val="auto"/>
                <w:sz w:val="28"/>
                <w:szCs w:val="30"/>
              </w:rPr>
            </w:pPr>
          </w:p>
        </w:tc>
        <w:tc>
          <w:tcPr>
            <w:tcW w:w="1496" w:type="dxa"/>
            <w:vAlign w:val="center"/>
          </w:tcPr>
          <w:p>
            <w:pPr>
              <w:jc w:val="center"/>
              <w:rPr>
                <w:rFonts w:ascii="仿宋_GB2312" w:eastAsia="仿宋_GB2312"/>
                <w:color w:val="auto"/>
                <w:sz w:val="28"/>
                <w:szCs w:val="30"/>
              </w:rPr>
            </w:pPr>
          </w:p>
        </w:tc>
        <w:tc>
          <w:tcPr>
            <w:tcW w:w="1247" w:type="dxa"/>
            <w:vAlign w:val="top"/>
          </w:tcPr>
          <w:p>
            <w:pPr>
              <w:jc w:val="center"/>
              <w:rPr>
                <w:rFonts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ascii="宋体" w:hAnsi="宋体"/>
                <w:b/>
                <w:color w:val="auto"/>
                <w:szCs w:val="21"/>
              </w:rPr>
            </w:pPr>
          </w:p>
        </w:tc>
        <w:tc>
          <w:tcPr>
            <w:tcW w:w="1671" w:type="dxa"/>
            <w:vAlign w:val="center"/>
          </w:tcPr>
          <w:p>
            <w:pPr>
              <w:jc w:val="center"/>
              <w:rPr>
                <w:rFonts w:ascii="仿宋_GB2312" w:eastAsia="仿宋_GB2312"/>
                <w:color w:val="auto"/>
                <w:sz w:val="28"/>
                <w:szCs w:val="30"/>
              </w:rPr>
            </w:pPr>
          </w:p>
        </w:tc>
        <w:tc>
          <w:tcPr>
            <w:tcW w:w="818" w:type="dxa"/>
            <w:vAlign w:val="center"/>
          </w:tcPr>
          <w:p>
            <w:pPr>
              <w:jc w:val="center"/>
              <w:rPr>
                <w:rFonts w:ascii="仿宋_GB2312" w:eastAsia="仿宋_GB2312"/>
                <w:color w:val="auto"/>
                <w:sz w:val="28"/>
                <w:szCs w:val="30"/>
              </w:rPr>
            </w:pPr>
          </w:p>
        </w:tc>
        <w:tc>
          <w:tcPr>
            <w:tcW w:w="1853" w:type="dxa"/>
            <w:vAlign w:val="center"/>
          </w:tcPr>
          <w:p>
            <w:pPr>
              <w:jc w:val="center"/>
              <w:rPr>
                <w:rFonts w:ascii="仿宋_GB2312" w:eastAsia="仿宋_GB2312"/>
                <w:color w:val="auto"/>
                <w:sz w:val="28"/>
                <w:szCs w:val="30"/>
              </w:rPr>
            </w:pPr>
          </w:p>
        </w:tc>
        <w:tc>
          <w:tcPr>
            <w:tcW w:w="1756" w:type="dxa"/>
            <w:vAlign w:val="center"/>
          </w:tcPr>
          <w:p>
            <w:pPr>
              <w:jc w:val="center"/>
              <w:rPr>
                <w:rFonts w:ascii="仿宋_GB2312" w:eastAsia="仿宋_GB2312"/>
                <w:color w:val="auto"/>
                <w:sz w:val="28"/>
                <w:szCs w:val="30"/>
              </w:rPr>
            </w:pPr>
          </w:p>
        </w:tc>
        <w:tc>
          <w:tcPr>
            <w:tcW w:w="1914" w:type="dxa"/>
            <w:vAlign w:val="center"/>
          </w:tcPr>
          <w:p>
            <w:pPr>
              <w:jc w:val="center"/>
              <w:rPr>
                <w:rFonts w:ascii="仿宋_GB2312" w:eastAsia="仿宋_GB2312"/>
                <w:color w:val="auto"/>
                <w:sz w:val="28"/>
                <w:szCs w:val="30"/>
              </w:rPr>
            </w:pPr>
          </w:p>
        </w:tc>
        <w:tc>
          <w:tcPr>
            <w:tcW w:w="1029" w:type="dxa"/>
            <w:vAlign w:val="center"/>
          </w:tcPr>
          <w:p>
            <w:pPr>
              <w:jc w:val="center"/>
              <w:rPr>
                <w:rFonts w:ascii="仿宋_GB2312" w:eastAsia="仿宋_GB2312"/>
                <w:color w:val="auto"/>
                <w:sz w:val="28"/>
                <w:szCs w:val="30"/>
              </w:rPr>
            </w:pPr>
          </w:p>
        </w:tc>
        <w:tc>
          <w:tcPr>
            <w:tcW w:w="1271" w:type="dxa"/>
            <w:vAlign w:val="top"/>
          </w:tcPr>
          <w:p>
            <w:pPr>
              <w:jc w:val="center"/>
              <w:rPr>
                <w:rFonts w:ascii="仿宋_GB2312" w:eastAsia="仿宋_GB2312"/>
                <w:color w:val="auto"/>
                <w:sz w:val="28"/>
                <w:szCs w:val="30"/>
              </w:rPr>
            </w:pPr>
          </w:p>
        </w:tc>
        <w:tc>
          <w:tcPr>
            <w:tcW w:w="1496" w:type="dxa"/>
            <w:vAlign w:val="center"/>
          </w:tcPr>
          <w:p>
            <w:pPr>
              <w:jc w:val="center"/>
              <w:rPr>
                <w:rFonts w:ascii="仿宋_GB2312" w:eastAsia="仿宋_GB2312"/>
                <w:color w:val="auto"/>
                <w:sz w:val="28"/>
                <w:szCs w:val="30"/>
              </w:rPr>
            </w:pPr>
          </w:p>
        </w:tc>
        <w:tc>
          <w:tcPr>
            <w:tcW w:w="1247" w:type="dxa"/>
            <w:vAlign w:val="top"/>
          </w:tcPr>
          <w:p>
            <w:pPr>
              <w:jc w:val="center"/>
              <w:rPr>
                <w:rFonts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ascii="宋体" w:hAnsi="宋体"/>
                <w:b/>
                <w:color w:val="auto"/>
                <w:szCs w:val="21"/>
              </w:rPr>
            </w:pPr>
          </w:p>
        </w:tc>
        <w:tc>
          <w:tcPr>
            <w:tcW w:w="1671" w:type="dxa"/>
            <w:vAlign w:val="center"/>
          </w:tcPr>
          <w:p>
            <w:pPr>
              <w:jc w:val="center"/>
              <w:rPr>
                <w:rFonts w:ascii="仿宋_GB2312" w:eastAsia="仿宋_GB2312"/>
                <w:color w:val="auto"/>
                <w:sz w:val="28"/>
                <w:szCs w:val="30"/>
              </w:rPr>
            </w:pPr>
          </w:p>
        </w:tc>
        <w:tc>
          <w:tcPr>
            <w:tcW w:w="818" w:type="dxa"/>
            <w:vAlign w:val="center"/>
          </w:tcPr>
          <w:p>
            <w:pPr>
              <w:jc w:val="center"/>
              <w:rPr>
                <w:rFonts w:ascii="仿宋_GB2312" w:eastAsia="仿宋_GB2312"/>
                <w:color w:val="auto"/>
                <w:sz w:val="28"/>
                <w:szCs w:val="30"/>
              </w:rPr>
            </w:pPr>
          </w:p>
        </w:tc>
        <w:tc>
          <w:tcPr>
            <w:tcW w:w="1853" w:type="dxa"/>
            <w:vAlign w:val="center"/>
          </w:tcPr>
          <w:p>
            <w:pPr>
              <w:jc w:val="center"/>
              <w:rPr>
                <w:rFonts w:ascii="仿宋_GB2312" w:eastAsia="仿宋_GB2312"/>
                <w:color w:val="auto"/>
                <w:sz w:val="28"/>
                <w:szCs w:val="30"/>
              </w:rPr>
            </w:pPr>
          </w:p>
        </w:tc>
        <w:tc>
          <w:tcPr>
            <w:tcW w:w="1756" w:type="dxa"/>
            <w:vAlign w:val="center"/>
          </w:tcPr>
          <w:p>
            <w:pPr>
              <w:jc w:val="center"/>
              <w:rPr>
                <w:rFonts w:ascii="仿宋_GB2312" w:eastAsia="仿宋_GB2312"/>
                <w:color w:val="auto"/>
                <w:sz w:val="28"/>
                <w:szCs w:val="30"/>
              </w:rPr>
            </w:pPr>
          </w:p>
        </w:tc>
        <w:tc>
          <w:tcPr>
            <w:tcW w:w="1914" w:type="dxa"/>
            <w:vAlign w:val="center"/>
          </w:tcPr>
          <w:p>
            <w:pPr>
              <w:jc w:val="center"/>
              <w:rPr>
                <w:rFonts w:ascii="仿宋_GB2312" w:eastAsia="仿宋_GB2312"/>
                <w:color w:val="auto"/>
                <w:sz w:val="28"/>
                <w:szCs w:val="30"/>
              </w:rPr>
            </w:pPr>
          </w:p>
        </w:tc>
        <w:tc>
          <w:tcPr>
            <w:tcW w:w="1029" w:type="dxa"/>
            <w:vAlign w:val="center"/>
          </w:tcPr>
          <w:p>
            <w:pPr>
              <w:jc w:val="center"/>
              <w:rPr>
                <w:rFonts w:ascii="仿宋_GB2312" w:eastAsia="仿宋_GB2312"/>
                <w:color w:val="auto"/>
                <w:sz w:val="28"/>
                <w:szCs w:val="30"/>
              </w:rPr>
            </w:pPr>
          </w:p>
        </w:tc>
        <w:tc>
          <w:tcPr>
            <w:tcW w:w="1271" w:type="dxa"/>
            <w:vAlign w:val="top"/>
          </w:tcPr>
          <w:p>
            <w:pPr>
              <w:jc w:val="center"/>
              <w:rPr>
                <w:rFonts w:ascii="仿宋_GB2312" w:eastAsia="仿宋_GB2312"/>
                <w:color w:val="auto"/>
                <w:sz w:val="28"/>
                <w:szCs w:val="30"/>
              </w:rPr>
            </w:pPr>
          </w:p>
        </w:tc>
        <w:tc>
          <w:tcPr>
            <w:tcW w:w="1496" w:type="dxa"/>
            <w:vAlign w:val="center"/>
          </w:tcPr>
          <w:p>
            <w:pPr>
              <w:jc w:val="center"/>
              <w:rPr>
                <w:rFonts w:ascii="仿宋_GB2312" w:eastAsia="仿宋_GB2312"/>
                <w:color w:val="auto"/>
                <w:sz w:val="28"/>
                <w:szCs w:val="30"/>
              </w:rPr>
            </w:pPr>
          </w:p>
        </w:tc>
        <w:tc>
          <w:tcPr>
            <w:tcW w:w="1247" w:type="dxa"/>
            <w:vAlign w:val="top"/>
          </w:tcPr>
          <w:p>
            <w:pPr>
              <w:jc w:val="center"/>
              <w:rPr>
                <w:rFonts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ascii="仿宋_GB2312" w:eastAsia="仿宋_GB2312"/>
                <w:color w:val="auto"/>
                <w:sz w:val="28"/>
                <w:szCs w:val="30"/>
              </w:rPr>
            </w:pPr>
          </w:p>
        </w:tc>
        <w:tc>
          <w:tcPr>
            <w:tcW w:w="1671" w:type="dxa"/>
            <w:vAlign w:val="center"/>
          </w:tcPr>
          <w:p>
            <w:pPr>
              <w:jc w:val="center"/>
              <w:rPr>
                <w:rFonts w:ascii="仿宋_GB2312" w:eastAsia="仿宋_GB2312"/>
                <w:color w:val="auto"/>
                <w:sz w:val="28"/>
                <w:szCs w:val="30"/>
              </w:rPr>
            </w:pPr>
          </w:p>
        </w:tc>
        <w:tc>
          <w:tcPr>
            <w:tcW w:w="818" w:type="dxa"/>
            <w:vAlign w:val="center"/>
          </w:tcPr>
          <w:p>
            <w:pPr>
              <w:jc w:val="center"/>
              <w:rPr>
                <w:rFonts w:ascii="仿宋_GB2312" w:eastAsia="仿宋_GB2312"/>
                <w:color w:val="auto"/>
                <w:sz w:val="28"/>
                <w:szCs w:val="30"/>
              </w:rPr>
            </w:pPr>
          </w:p>
        </w:tc>
        <w:tc>
          <w:tcPr>
            <w:tcW w:w="1853" w:type="dxa"/>
            <w:vAlign w:val="center"/>
          </w:tcPr>
          <w:p>
            <w:pPr>
              <w:jc w:val="center"/>
              <w:rPr>
                <w:rFonts w:ascii="仿宋_GB2312" w:eastAsia="仿宋_GB2312"/>
                <w:color w:val="auto"/>
                <w:sz w:val="28"/>
                <w:szCs w:val="30"/>
              </w:rPr>
            </w:pPr>
          </w:p>
        </w:tc>
        <w:tc>
          <w:tcPr>
            <w:tcW w:w="1756" w:type="dxa"/>
            <w:vAlign w:val="center"/>
          </w:tcPr>
          <w:p>
            <w:pPr>
              <w:jc w:val="center"/>
              <w:rPr>
                <w:rFonts w:ascii="仿宋_GB2312" w:eastAsia="仿宋_GB2312"/>
                <w:color w:val="auto"/>
                <w:sz w:val="28"/>
                <w:szCs w:val="30"/>
              </w:rPr>
            </w:pPr>
          </w:p>
        </w:tc>
        <w:tc>
          <w:tcPr>
            <w:tcW w:w="1914" w:type="dxa"/>
            <w:vAlign w:val="center"/>
          </w:tcPr>
          <w:p>
            <w:pPr>
              <w:jc w:val="center"/>
              <w:rPr>
                <w:rFonts w:ascii="仿宋_GB2312" w:eastAsia="仿宋_GB2312"/>
                <w:color w:val="auto"/>
                <w:sz w:val="28"/>
                <w:szCs w:val="30"/>
              </w:rPr>
            </w:pPr>
          </w:p>
        </w:tc>
        <w:tc>
          <w:tcPr>
            <w:tcW w:w="1029" w:type="dxa"/>
            <w:vAlign w:val="center"/>
          </w:tcPr>
          <w:p>
            <w:pPr>
              <w:jc w:val="center"/>
              <w:rPr>
                <w:rFonts w:ascii="仿宋_GB2312" w:eastAsia="仿宋_GB2312"/>
                <w:color w:val="auto"/>
                <w:sz w:val="28"/>
                <w:szCs w:val="30"/>
              </w:rPr>
            </w:pPr>
          </w:p>
        </w:tc>
        <w:tc>
          <w:tcPr>
            <w:tcW w:w="1271" w:type="dxa"/>
            <w:vAlign w:val="top"/>
          </w:tcPr>
          <w:p>
            <w:pPr>
              <w:jc w:val="center"/>
              <w:rPr>
                <w:rFonts w:ascii="仿宋_GB2312" w:eastAsia="仿宋_GB2312"/>
                <w:color w:val="auto"/>
                <w:sz w:val="28"/>
                <w:szCs w:val="30"/>
              </w:rPr>
            </w:pPr>
          </w:p>
        </w:tc>
        <w:tc>
          <w:tcPr>
            <w:tcW w:w="1496" w:type="dxa"/>
            <w:vAlign w:val="center"/>
          </w:tcPr>
          <w:p>
            <w:pPr>
              <w:jc w:val="center"/>
              <w:rPr>
                <w:rFonts w:ascii="仿宋_GB2312" w:eastAsia="仿宋_GB2312"/>
                <w:color w:val="auto"/>
                <w:sz w:val="28"/>
                <w:szCs w:val="30"/>
              </w:rPr>
            </w:pPr>
          </w:p>
        </w:tc>
        <w:tc>
          <w:tcPr>
            <w:tcW w:w="1247" w:type="dxa"/>
            <w:vAlign w:val="top"/>
          </w:tcPr>
          <w:p>
            <w:pPr>
              <w:jc w:val="center"/>
              <w:rPr>
                <w:rFonts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ascii="仿宋_GB2312" w:eastAsia="仿宋_GB2312"/>
                <w:color w:val="auto"/>
                <w:sz w:val="28"/>
                <w:szCs w:val="30"/>
              </w:rPr>
            </w:pPr>
          </w:p>
        </w:tc>
        <w:tc>
          <w:tcPr>
            <w:tcW w:w="1671" w:type="dxa"/>
            <w:vAlign w:val="center"/>
          </w:tcPr>
          <w:p>
            <w:pPr>
              <w:jc w:val="center"/>
              <w:rPr>
                <w:rFonts w:ascii="仿宋_GB2312" w:eastAsia="仿宋_GB2312"/>
                <w:color w:val="auto"/>
                <w:sz w:val="28"/>
                <w:szCs w:val="30"/>
              </w:rPr>
            </w:pPr>
          </w:p>
        </w:tc>
        <w:tc>
          <w:tcPr>
            <w:tcW w:w="818" w:type="dxa"/>
            <w:vAlign w:val="center"/>
          </w:tcPr>
          <w:p>
            <w:pPr>
              <w:jc w:val="center"/>
              <w:rPr>
                <w:rFonts w:ascii="仿宋_GB2312" w:eastAsia="仿宋_GB2312"/>
                <w:color w:val="auto"/>
                <w:sz w:val="28"/>
                <w:szCs w:val="30"/>
              </w:rPr>
            </w:pPr>
          </w:p>
        </w:tc>
        <w:tc>
          <w:tcPr>
            <w:tcW w:w="1853" w:type="dxa"/>
            <w:vAlign w:val="center"/>
          </w:tcPr>
          <w:p>
            <w:pPr>
              <w:jc w:val="center"/>
              <w:rPr>
                <w:rFonts w:ascii="仿宋_GB2312" w:eastAsia="仿宋_GB2312"/>
                <w:color w:val="auto"/>
                <w:sz w:val="28"/>
                <w:szCs w:val="30"/>
              </w:rPr>
            </w:pPr>
          </w:p>
        </w:tc>
        <w:tc>
          <w:tcPr>
            <w:tcW w:w="1756" w:type="dxa"/>
            <w:vAlign w:val="center"/>
          </w:tcPr>
          <w:p>
            <w:pPr>
              <w:jc w:val="center"/>
              <w:rPr>
                <w:rFonts w:ascii="仿宋_GB2312" w:eastAsia="仿宋_GB2312"/>
                <w:color w:val="auto"/>
                <w:sz w:val="28"/>
                <w:szCs w:val="30"/>
              </w:rPr>
            </w:pPr>
          </w:p>
        </w:tc>
        <w:tc>
          <w:tcPr>
            <w:tcW w:w="1914" w:type="dxa"/>
            <w:vAlign w:val="center"/>
          </w:tcPr>
          <w:p>
            <w:pPr>
              <w:jc w:val="center"/>
              <w:rPr>
                <w:rFonts w:ascii="仿宋_GB2312" w:eastAsia="仿宋_GB2312"/>
                <w:color w:val="auto"/>
                <w:sz w:val="28"/>
                <w:szCs w:val="30"/>
              </w:rPr>
            </w:pPr>
          </w:p>
        </w:tc>
        <w:tc>
          <w:tcPr>
            <w:tcW w:w="1029" w:type="dxa"/>
            <w:vAlign w:val="center"/>
          </w:tcPr>
          <w:p>
            <w:pPr>
              <w:jc w:val="center"/>
              <w:rPr>
                <w:rFonts w:ascii="仿宋_GB2312" w:eastAsia="仿宋_GB2312"/>
                <w:color w:val="auto"/>
                <w:sz w:val="28"/>
                <w:szCs w:val="30"/>
              </w:rPr>
            </w:pPr>
          </w:p>
        </w:tc>
        <w:tc>
          <w:tcPr>
            <w:tcW w:w="1271" w:type="dxa"/>
            <w:vAlign w:val="top"/>
          </w:tcPr>
          <w:p>
            <w:pPr>
              <w:jc w:val="center"/>
              <w:rPr>
                <w:rFonts w:ascii="仿宋_GB2312" w:eastAsia="仿宋_GB2312"/>
                <w:color w:val="auto"/>
                <w:sz w:val="28"/>
                <w:szCs w:val="30"/>
              </w:rPr>
            </w:pPr>
          </w:p>
        </w:tc>
        <w:tc>
          <w:tcPr>
            <w:tcW w:w="1496" w:type="dxa"/>
            <w:vAlign w:val="center"/>
          </w:tcPr>
          <w:p>
            <w:pPr>
              <w:jc w:val="center"/>
              <w:rPr>
                <w:rFonts w:ascii="仿宋_GB2312" w:eastAsia="仿宋_GB2312"/>
                <w:color w:val="auto"/>
                <w:sz w:val="28"/>
                <w:szCs w:val="30"/>
              </w:rPr>
            </w:pPr>
          </w:p>
        </w:tc>
        <w:tc>
          <w:tcPr>
            <w:tcW w:w="1247" w:type="dxa"/>
            <w:vAlign w:val="top"/>
          </w:tcPr>
          <w:p>
            <w:pPr>
              <w:jc w:val="center"/>
              <w:rPr>
                <w:rFonts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ascii="仿宋_GB2312" w:eastAsia="仿宋_GB2312"/>
                <w:color w:val="auto"/>
                <w:sz w:val="28"/>
                <w:szCs w:val="30"/>
              </w:rPr>
            </w:pPr>
          </w:p>
        </w:tc>
        <w:tc>
          <w:tcPr>
            <w:tcW w:w="1671" w:type="dxa"/>
            <w:vAlign w:val="center"/>
          </w:tcPr>
          <w:p>
            <w:pPr>
              <w:jc w:val="center"/>
              <w:rPr>
                <w:rFonts w:ascii="仿宋_GB2312" w:eastAsia="仿宋_GB2312"/>
                <w:color w:val="auto"/>
                <w:sz w:val="28"/>
                <w:szCs w:val="30"/>
              </w:rPr>
            </w:pPr>
          </w:p>
        </w:tc>
        <w:tc>
          <w:tcPr>
            <w:tcW w:w="818" w:type="dxa"/>
            <w:vAlign w:val="center"/>
          </w:tcPr>
          <w:p>
            <w:pPr>
              <w:jc w:val="center"/>
              <w:rPr>
                <w:rFonts w:ascii="仿宋_GB2312" w:eastAsia="仿宋_GB2312"/>
                <w:color w:val="auto"/>
                <w:sz w:val="28"/>
                <w:szCs w:val="30"/>
              </w:rPr>
            </w:pPr>
          </w:p>
        </w:tc>
        <w:tc>
          <w:tcPr>
            <w:tcW w:w="1853" w:type="dxa"/>
            <w:vAlign w:val="center"/>
          </w:tcPr>
          <w:p>
            <w:pPr>
              <w:jc w:val="center"/>
              <w:rPr>
                <w:rFonts w:ascii="仿宋_GB2312" w:eastAsia="仿宋_GB2312"/>
                <w:color w:val="auto"/>
                <w:sz w:val="28"/>
                <w:szCs w:val="30"/>
              </w:rPr>
            </w:pPr>
          </w:p>
        </w:tc>
        <w:tc>
          <w:tcPr>
            <w:tcW w:w="1756" w:type="dxa"/>
            <w:vAlign w:val="center"/>
          </w:tcPr>
          <w:p>
            <w:pPr>
              <w:jc w:val="center"/>
              <w:rPr>
                <w:rFonts w:ascii="仿宋_GB2312" w:eastAsia="仿宋_GB2312"/>
                <w:color w:val="auto"/>
                <w:sz w:val="28"/>
                <w:szCs w:val="30"/>
              </w:rPr>
            </w:pPr>
          </w:p>
        </w:tc>
        <w:tc>
          <w:tcPr>
            <w:tcW w:w="1914" w:type="dxa"/>
            <w:vAlign w:val="center"/>
          </w:tcPr>
          <w:p>
            <w:pPr>
              <w:jc w:val="center"/>
              <w:rPr>
                <w:rFonts w:ascii="仿宋_GB2312" w:eastAsia="仿宋_GB2312"/>
                <w:color w:val="auto"/>
                <w:sz w:val="28"/>
                <w:szCs w:val="30"/>
              </w:rPr>
            </w:pPr>
          </w:p>
        </w:tc>
        <w:tc>
          <w:tcPr>
            <w:tcW w:w="1029" w:type="dxa"/>
            <w:vAlign w:val="center"/>
          </w:tcPr>
          <w:p>
            <w:pPr>
              <w:jc w:val="center"/>
              <w:rPr>
                <w:rFonts w:ascii="仿宋_GB2312" w:eastAsia="仿宋_GB2312"/>
                <w:color w:val="auto"/>
                <w:sz w:val="28"/>
                <w:szCs w:val="30"/>
              </w:rPr>
            </w:pPr>
          </w:p>
        </w:tc>
        <w:tc>
          <w:tcPr>
            <w:tcW w:w="1271" w:type="dxa"/>
            <w:vAlign w:val="top"/>
          </w:tcPr>
          <w:p>
            <w:pPr>
              <w:jc w:val="center"/>
              <w:rPr>
                <w:rFonts w:ascii="仿宋_GB2312" w:eastAsia="仿宋_GB2312"/>
                <w:color w:val="auto"/>
                <w:sz w:val="28"/>
                <w:szCs w:val="30"/>
              </w:rPr>
            </w:pPr>
          </w:p>
        </w:tc>
        <w:tc>
          <w:tcPr>
            <w:tcW w:w="1496" w:type="dxa"/>
            <w:vAlign w:val="center"/>
          </w:tcPr>
          <w:p>
            <w:pPr>
              <w:jc w:val="center"/>
              <w:rPr>
                <w:rFonts w:ascii="仿宋_GB2312" w:eastAsia="仿宋_GB2312"/>
                <w:color w:val="auto"/>
                <w:sz w:val="28"/>
                <w:szCs w:val="30"/>
              </w:rPr>
            </w:pPr>
          </w:p>
        </w:tc>
        <w:tc>
          <w:tcPr>
            <w:tcW w:w="1247" w:type="dxa"/>
            <w:vAlign w:val="top"/>
          </w:tcPr>
          <w:p>
            <w:pPr>
              <w:jc w:val="center"/>
              <w:rPr>
                <w:rFonts w:ascii="仿宋_GB2312" w:eastAsia="仿宋_GB2312"/>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vAlign w:val="center"/>
          </w:tcPr>
          <w:p>
            <w:pPr>
              <w:jc w:val="center"/>
              <w:rPr>
                <w:rFonts w:ascii="仿宋_GB2312" w:eastAsia="仿宋_GB2312"/>
                <w:color w:val="auto"/>
                <w:sz w:val="28"/>
                <w:szCs w:val="30"/>
              </w:rPr>
            </w:pPr>
          </w:p>
        </w:tc>
        <w:tc>
          <w:tcPr>
            <w:tcW w:w="1671" w:type="dxa"/>
            <w:vAlign w:val="center"/>
          </w:tcPr>
          <w:p>
            <w:pPr>
              <w:jc w:val="center"/>
              <w:rPr>
                <w:rFonts w:ascii="仿宋_GB2312" w:eastAsia="仿宋_GB2312"/>
                <w:color w:val="auto"/>
                <w:sz w:val="28"/>
                <w:szCs w:val="30"/>
              </w:rPr>
            </w:pPr>
          </w:p>
        </w:tc>
        <w:tc>
          <w:tcPr>
            <w:tcW w:w="818" w:type="dxa"/>
            <w:vAlign w:val="center"/>
          </w:tcPr>
          <w:p>
            <w:pPr>
              <w:jc w:val="center"/>
              <w:rPr>
                <w:rFonts w:ascii="仿宋_GB2312" w:eastAsia="仿宋_GB2312"/>
                <w:color w:val="auto"/>
                <w:sz w:val="28"/>
                <w:szCs w:val="30"/>
              </w:rPr>
            </w:pPr>
            <w:bookmarkStart w:id="0" w:name="_GoBack"/>
            <w:bookmarkEnd w:id="0"/>
          </w:p>
        </w:tc>
        <w:tc>
          <w:tcPr>
            <w:tcW w:w="1853" w:type="dxa"/>
            <w:vAlign w:val="center"/>
          </w:tcPr>
          <w:p>
            <w:pPr>
              <w:jc w:val="center"/>
              <w:rPr>
                <w:rFonts w:ascii="仿宋_GB2312" w:eastAsia="仿宋_GB2312"/>
                <w:color w:val="auto"/>
                <w:sz w:val="28"/>
                <w:szCs w:val="30"/>
              </w:rPr>
            </w:pPr>
          </w:p>
        </w:tc>
        <w:tc>
          <w:tcPr>
            <w:tcW w:w="1756" w:type="dxa"/>
            <w:vAlign w:val="center"/>
          </w:tcPr>
          <w:p>
            <w:pPr>
              <w:jc w:val="center"/>
              <w:rPr>
                <w:rFonts w:ascii="仿宋_GB2312" w:eastAsia="仿宋_GB2312"/>
                <w:color w:val="auto"/>
                <w:sz w:val="28"/>
                <w:szCs w:val="30"/>
              </w:rPr>
            </w:pPr>
          </w:p>
        </w:tc>
        <w:tc>
          <w:tcPr>
            <w:tcW w:w="1914" w:type="dxa"/>
            <w:vAlign w:val="center"/>
          </w:tcPr>
          <w:p>
            <w:pPr>
              <w:jc w:val="center"/>
              <w:rPr>
                <w:rFonts w:ascii="仿宋_GB2312" w:eastAsia="仿宋_GB2312"/>
                <w:color w:val="auto"/>
                <w:sz w:val="28"/>
                <w:szCs w:val="30"/>
              </w:rPr>
            </w:pPr>
          </w:p>
        </w:tc>
        <w:tc>
          <w:tcPr>
            <w:tcW w:w="1029" w:type="dxa"/>
            <w:vAlign w:val="center"/>
          </w:tcPr>
          <w:p>
            <w:pPr>
              <w:jc w:val="center"/>
              <w:rPr>
                <w:rFonts w:ascii="仿宋_GB2312" w:eastAsia="仿宋_GB2312"/>
                <w:color w:val="auto"/>
                <w:sz w:val="28"/>
                <w:szCs w:val="30"/>
              </w:rPr>
            </w:pPr>
          </w:p>
        </w:tc>
        <w:tc>
          <w:tcPr>
            <w:tcW w:w="1271" w:type="dxa"/>
            <w:vAlign w:val="top"/>
          </w:tcPr>
          <w:p>
            <w:pPr>
              <w:jc w:val="center"/>
              <w:rPr>
                <w:rFonts w:ascii="仿宋_GB2312" w:eastAsia="仿宋_GB2312"/>
                <w:color w:val="auto"/>
                <w:sz w:val="28"/>
                <w:szCs w:val="30"/>
              </w:rPr>
            </w:pPr>
          </w:p>
        </w:tc>
        <w:tc>
          <w:tcPr>
            <w:tcW w:w="1496" w:type="dxa"/>
            <w:vAlign w:val="center"/>
          </w:tcPr>
          <w:p>
            <w:pPr>
              <w:jc w:val="center"/>
              <w:rPr>
                <w:rFonts w:ascii="仿宋_GB2312" w:eastAsia="仿宋_GB2312"/>
                <w:color w:val="auto"/>
                <w:sz w:val="28"/>
                <w:szCs w:val="30"/>
              </w:rPr>
            </w:pPr>
          </w:p>
        </w:tc>
        <w:tc>
          <w:tcPr>
            <w:tcW w:w="1247" w:type="dxa"/>
            <w:vAlign w:val="top"/>
          </w:tcPr>
          <w:p>
            <w:pPr>
              <w:jc w:val="center"/>
              <w:rPr>
                <w:rFonts w:ascii="仿宋_GB2312" w:eastAsia="仿宋_GB2312"/>
                <w:color w:val="auto"/>
                <w:sz w:val="28"/>
                <w:szCs w:val="30"/>
              </w:rPr>
            </w:pPr>
          </w:p>
        </w:tc>
      </w:tr>
    </w:tbl>
    <w:p>
      <w:pPr>
        <w:rPr>
          <w:rFonts w:hint="eastAsia"/>
          <w:color w:val="auto"/>
        </w:rPr>
      </w:pPr>
      <w:r>
        <w:rPr>
          <w:rFonts w:hint="eastAsia"/>
          <w:color w:val="auto"/>
        </w:rPr>
        <w:t>注：此表经招生学校盖章、校长签字后，一份报区教育局，一份报市教育局。</w:t>
      </w:r>
    </w:p>
    <w:p>
      <w:pPr>
        <w:rPr>
          <w:rFonts w:hint="eastAsia"/>
          <w:color w:val="auto"/>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15</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F035D"/>
    <w:rsid w:val="300F03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page number"/>
    <w:uiPriority w:val="0"/>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2017-03-21T08:20:00Z</dcterms:created>
  <dc:creator>Administrator</dc:creator>
  <cp:lastModifiedBy>Administrator</cp:lastModifiedBy>
  <dcterms:modified xsi:type="dcterms:W3CDTF">2017-03-21T08:21:26Z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